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50DB" w14:textId="5C8C8862" w:rsidR="006A1EAD" w:rsidRPr="00F5317C" w:rsidRDefault="0097337E" w:rsidP="007B0D62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left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B0D62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 xml:space="preserve">Anexa 1 </w:t>
      </w:r>
      <w:r w:rsidR="007B6972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>la Ordinul MIPE nr.</w:t>
      </w:r>
      <w:r w:rsidR="00936855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 xml:space="preserve"> 4008/23.10.2023</w:t>
      </w:r>
      <w:bookmarkStart w:id="0" w:name="_GoBack"/>
      <w:bookmarkEnd w:id="0"/>
    </w:p>
    <w:p w14:paraId="57A5AA17" w14:textId="77777777" w:rsidR="006A1EAD" w:rsidRPr="00F5317C" w:rsidRDefault="006A1EAD" w:rsidP="006A1EA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0C8551E0" w14:textId="77777777" w:rsidR="007B0D62" w:rsidRDefault="007B0D62" w:rsidP="00CC56B7">
      <w:pPr>
        <w:jc w:val="center"/>
        <w:rPr>
          <w:rFonts w:ascii="Trebuchet MS" w:hAnsi="Trebuchet MS" w:cs="Arial"/>
          <w:b/>
          <w:lang w:eastAsia="ro-RO"/>
        </w:rPr>
      </w:pPr>
    </w:p>
    <w:p w14:paraId="0C878799" w14:textId="77777777" w:rsidR="007B0D62" w:rsidRDefault="007B0D62" w:rsidP="00CC56B7">
      <w:pPr>
        <w:jc w:val="center"/>
        <w:rPr>
          <w:rFonts w:ascii="Trebuchet MS" w:hAnsi="Trebuchet MS" w:cs="Arial"/>
          <w:b/>
          <w:lang w:eastAsia="ro-RO"/>
        </w:rPr>
      </w:pPr>
    </w:p>
    <w:p w14:paraId="278F72BF" w14:textId="029546D7" w:rsidR="00CC56B7" w:rsidRDefault="00FA4D8D" w:rsidP="00CC56B7">
      <w:pPr>
        <w:jc w:val="center"/>
        <w:rPr>
          <w:rFonts w:ascii="Trebuchet MS" w:hAnsi="Trebuchet MS" w:cs="Arial"/>
          <w:b/>
          <w:lang w:eastAsia="ro-RO"/>
        </w:rPr>
      </w:pPr>
      <w:proofErr w:type="spellStart"/>
      <w:r>
        <w:rPr>
          <w:rFonts w:ascii="Trebuchet MS" w:hAnsi="Trebuchet MS" w:cs="Arial"/>
          <w:b/>
          <w:lang w:eastAsia="ro-RO"/>
        </w:rPr>
        <w:t>Anexa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r w:rsidR="00CC56B7">
        <w:rPr>
          <w:rFonts w:ascii="Trebuchet MS" w:hAnsi="Trebuchet MS" w:cs="Arial"/>
          <w:b/>
          <w:lang w:eastAsia="ro-RO"/>
        </w:rPr>
        <w:t xml:space="preserve">15 – </w:t>
      </w:r>
      <w:r w:rsidR="00CC56B7" w:rsidRPr="00CC56B7">
        <w:rPr>
          <w:rFonts w:ascii="Trebuchet MS" w:hAnsi="Trebuchet MS" w:cs="Arial"/>
          <w:b/>
          <w:lang w:eastAsia="ro-RO"/>
        </w:rPr>
        <w:t>OBLIGAȚII BENEFICIAR (PROIECT PROPUS) ÎN VEDEREA ETAPIZĂRII</w:t>
      </w:r>
    </w:p>
    <w:p w14:paraId="33CB4DD2" w14:textId="77777777" w:rsidR="007B0D62" w:rsidRPr="00CC56B7" w:rsidRDefault="007B0D62" w:rsidP="00CC56B7">
      <w:pPr>
        <w:jc w:val="center"/>
        <w:rPr>
          <w:rFonts w:ascii="Trebuchet MS" w:hAnsi="Trebuchet MS" w:cs="Arial"/>
          <w:b/>
          <w:lang w:eastAsia="ro-RO"/>
        </w:rPr>
      </w:pPr>
    </w:p>
    <w:p w14:paraId="7789D186" w14:textId="77777777" w:rsidR="00C30B77" w:rsidRDefault="00C30B77" w:rsidP="00C30B77">
      <w:pPr>
        <w:jc w:val="center"/>
        <w:rPr>
          <w:rFonts w:ascii="Trebuchet MS" w:hAnsi="Trebuchet MS" w:cs="Arial"/>
          <w:b/>
          <w:lang w:eastAsia="ro-RO"/>
        </w:rPr>
      </w:pPr>
    </w:p>
    <w:p w14:paraId="7D37FD88" w14:textId="77777777" w:rsidR="00C30B77" w:rsidRPr="00774135" w:rsidRDefault="00C30B77" w:rsidP="00774135">
      <w:pPr>
        <w:shd w:val="clear" w:color="auto" w:fill="A6A6A6" w:themeFill="background1" w:themeFillShade="A6"/>
        <w:jc w:val="both"/>
        <w:rPr>
          <w:rFonts w:ascii="Trebuchet MS" w:hAnsi="Trebuchet MS" w:cs="Arial"/>
          <w:b/>
          <w:i/>
          <w:lang w:eastAsia="ro-RO"/>
        </w:rPr>
      </w:pPr>
      <w:proofErr w:type="spellStart"/>
      <w:r w:rsidRPr="00774135">
        <w:rPr>
          <w:rFonts w:ascii="Trebuchet MS" w:hAnsi="Trebuchet MS" w:cs="Arial"/>
          <w:b/>
          <w:i/>
          <w:lang w:eastAsia="ro-RO"/>
        </w:rPr>
        <w:t>Obligații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ale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Beneficiarului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proiectului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cu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titlul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.......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finanțat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în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cadrul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POR 2014-2020, contract de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finanțare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nr......, cod SMIS.......,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propus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în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vederea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etapizării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prin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preluarea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etapei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gramStart"/>
      <w:r w:rsidRPr="00774135">
        <w:rPr>
          <w:rFonts w:ascii="Trebuchet MS" w:hAnsi="Trebuchet MS" w:cs="Arial"/>
          <w:b/>
          <w:i/>
          <w:lang w:eastAsia="ro-RO"/>
        </w:rPr>
        <w:t>a</w:t>
      </w:r>
      <w:proofErr w:type="gramEnd"/>
      <w:r w:rsidRPr="00774135">
        <w:rPr>
          <w:rFonts w:ascii="Trebuchet MS" w:hAnsi="Trebuchet MS" w:cs="Arial"/>
          <w:b/>
          <w:i/>
          <w:lang w:eastAsia="ro-RO"/>
        </w:rPr>
        <w:t xml:space="preserve"> II-a de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implementare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în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perioada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de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programare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 xml:space="preserve"> 2021-2027, </w:t>
      </w:r>
      <w:proofErr w:type="spellStart"/>
      <w:r w:rsidRPr="00774135">
        <w:rPr>
          <w:rFonts w:ascii="Trebuchet MS" w:hAnsi="Trebuchet MS" w:cs="Arial"/>
          <w:b/>
          <w:i/>
          <w:lang w:eastAsia="ro-RO"/>
        </w:rPr>
        <w:t>Programul</w:t>
      </w:r>
      <w:proofErr w:type="spellEnd"/>
      <w:r w:rsidRPr="00774135">
        <w:rPr>
          <w:rFonts w:ascii="Trebuchet MS" w:hAnsi="Trebuchet MS" w:cs="Arial"/>
          <w:b/>
          <w:i/>
          <w:lang w:eastAsia="ro-RO"/>
        </w:rPr>
        <w:t>.......</w:t>
      </w:r>
    </w:p>
    <w:p w14:paraId="68065459" w14:textId="77777777" w:rsidR="009621DD" w:rsidRPr="00774135" w:rsidRDefault="009621DD" w:rsidP="00774135">
      <w:pPr>
        <w:shd w:val="clear" w:color="auto" w:fill="A6A6A6" w:themeFill="background1" w:themeFillShade="A6"/>
        <w:jc w:val="both"/>
        <w:rPr>
          <w:rFonts w:ascii="Trebuchet MS" w:hAnsi="Trebuchet MS" w:cs="Arial"/>
          <w:b/>
          <w:i/>
          <w:lang w:eastAsia="ro-RO"/>
        </w:rPr>
      </w:pPr>
    </w:p>
    <w:p w14:paraId="3685005D" w14:textId="77777777" w:rsidR="009621DD" w:rsidRDefault="009621DD" w:rsidP="00CC56B7">
      <w:pPr>
        <w:rPr>
          <w:rFonts w:ascii="Trebuchet MS" w:hAnsi="Trebuchet MS" w:cs="Arial"/>
          <w:b/>
          <w:lang w:eastAsia="ro-RO"/>
        </w:rPr>
      </w:pPr>
    </w:p>
    <w:p w14:paraId="276BAF2D" w14:textId="77777777" w:rsidR="00C30B77" w:rsidRPr="008C06B0" w:rsidRDefault="00C30B77" w:rsidP="00C30B77">
      <w:pPr>
        <w:jc w:val="both"/>
        <w:rPr>
          <w:rFonts w:ascii="Trebuchet MS" w:hAnsi="Trebuchet MS" w:cs="Arial"/>
          <w:b/>
          <w:lang w:eastAsia="ro-RO"/>
        </w:rPr>
      </w:pPr>
    </w:p>
    <w:p w14:paraId="692C1E72" w14:textId="12336561" w:rsidR="00C30B77" w:rsidRPr="0097337E" w:rsidRDefault="00C30B77" w:rsidP="00C30B77">
      <w:pPr>
        <w:numPr>
          <w:ilvl w:val="0"/>
          <w:numId w:val="1"/>
        </w:numPr>
        <w:jc w:val="both"/>
        <w:rPr>
          <w:rFonts w:ascii="Trebuchet MS" w:hAnsi="Trebuchet MS" w:cs="Arial"/>
          <w:lang w:eastAsia="ro-RO"/>
        </w:rPr>
      </w:pPr>
      <w:r w:rsidRPr="00635BF8">
        <w:rPr>
          <w:rFonts w:ascii="Trebuchet MS" w:hAnsi="Trebuchet MS" w:cs="Arial"/>
          <w:b/>
          <w:lang w:eastAsia="ro-RO"/>
        </w:rPr>
        <w:t xml:space="preserve">De a continua </w:t>
      </w:r>
      <w:proofErr w:type="spellStart"/>
      <w:r w:rsidRPr="00635BF8">
        <w:rPr>
          <w:rFonts w:ascii="Trebuchet MS" w:hAnsi="Trebuchet MS" w:cs="Arial"/>
          <w:b/>
          <w:lang w:eastAsia="ro-RO"/>
        </w:rPr>
        <w:t>implementarea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</w:t>
      </w:r>
      <w:r w:rsidRPr="00635BF8">
        <w:rPr>
          <w:rFonts w:ascii="Trebuchet MS" w:hAnsi="Trebuchet MS" w:cs="Arial"/>
          <w:b/>
          <w:lang w:eastAsia="ro-RO"/>
        </w:rPr>
        <w:t>roiectului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etapa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gramStart"/>
      <w:r>
        <w:rPr>
          <w:rFonts w:ascii="Trebuchet MS" w:hAnsi="Trebuchet MS" w:cs="Arial"/>
          <w:b/>
          <w:lang w:eastAsia="ro-RO"/>
        </w:rPr>
        <w:t>a</w:t>
      </w:r>
      <w:proofErr w:type="gramEnd"/>
      <w:r>
        <w:rPr>
          <w:rFonts w:ascii="Trebuchet MS" w:hAnsi="Trebuchet MS" w:cs="Arial"/>
          <w:b/>
          <w:lang w:eastAsia="ro-RO"/>
        </w:rPr>
        <w:t xml:space="preserve"> II-a</w:t>
      </w:r>
      <w:r w:rsidRPr="00635BF8">
        <w:rPr>
          <w:rFonts w:ascii="Trebuchet MS" w:hAnsi="Trebuchet MS" w:cs="Arial"/>
          <w:b/>
          <w:lang w:eastAsia="ro-RO"/>
        </w:rPr>
        <w:t xml:space="preserve"> </w:t>
      </w:r>
      <w:r>
        <w:rPr>
          <w:rFonts w:ascii="Trebuchet MS" w:hAnsi="Trebuchet MS" w:cs="Arial"/>
          <w:b/>
          <w:lang w:eastAsia="ro-RO"/>
        </w:rPr>
        <w:t xml:space="preserve">cu </w:t>
      </w:r>
      <w:proofErr w:type="spellStart"/>
      <w:r>
        <w:rPr>
          <w:rFonts w:ascii="Trebuchet MS" w:hAnsi="Trebuchet MS" w:cs="Arial"/>
          <w:b/>
          <w:lang w:eastAsia="ro-RO"/>
        </w:rPr>
        <w:t>menținerea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indicatorilor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635BF8">
        <w:rPr>
          <w:rFonts w:ascii="Trebuchet MS" w:hAnsi="Trebuchet MS" w:cs="Arial"/>
          <w:b/>
          <w:lang w:eastAsia="ro-RO"/>
        </w:rPr>
        <w:t>rezultatelor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și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obiectivelor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așa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cum sunt </w:t>
      </w:r>
      <w:proofErr w:type="spellStart"/>
      <w:r w:rsidRPr="00635BF8">
        <w:rPr>
          <w:rFonts w:ascii="Trebuchet MS" w:hAnsi="Trebuchet MS" w:cs="Arial"/>
          <w:b/>
          <w:lang w:eastAsia="ro-RO"/>
        </w:rPr>
        <w:t>prevăzute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în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Anexa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2 (</w:t>
      </w:r>
      <w:proofErr w:type="spellStart"/>
      <w:r w:rsidRPr="00635BF8">
        <w:rPr>
          <w:rFonts w:ascii="Trebuchet MS" w:hAnsi="Trebuchet MS" w:cs="Arial"/>
          <w:b/>
          <w:lang w:eastAsia="ro-RO"/>
        </w:rPr>
        <w:t>doi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) - </w:t>
      </w:r>
      <w:proofErr w:type="spellStart"/>
      <w:r w:rsidRPr="00635BF8">
        <w:rPr>
          <w:rFonts w:ascii="Trebuchet MS" w:hAnsi="Trebuchet MS" w:cs="Arial"/>
          <w:b/>
          <w:lang w:eastAsia="ro-RO"/>
        </w:rPr>
        <w:t>Cererea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635BF8">
        <w:rPr>
          <w:rFonts w:ascii="Trebuchet MS" w:hAnsi="Trebuchet MS" w:cs="Arial"/>
          <w:b/>
          <w:lang w:eastAsia="ro-RO"/>
        </w:rPr>
        <w:t>finanţare</w:t>
      </w:r>
      <w:proofErr w:type="spellEnd"/>
      <w:r>
        <w:rPr>
          <w:rFonts w:ascii="Trebuchet MS" w:hAnsi="Trebuchet MS" w:cs="Arial"/>
          <w:b/>
          <w:lang w:eastAsia="ro-RO"/>
        </w:rPr>
        <w:t xml:space="preserve"> la </w:t>
      </w:r>
      <w:proofErr w:type="spellStart"/>
      <w:r>
        <w:rPr>
          <w:rFonts w:ascii="Trebuchet MS" w:hAnsi="Trebuchet MS" w:cs="Arial"/>
          <w:b/>
          <w:lang w:eastAsia="ro-RO"/>
        </w:rPr>
        <w:t>prezentul</w:t>
      </w:r>
      <w:proofErr w:type="spellEnd"/>
      <w:r>
        <w:rPr>
          <w:rFonts w:ascii="Trebuchet MS" w:hAnsi="Trebuchet MS" w:cs="Arial"/>
          <w:b/>
          <w:lang w:eastAsia="ro-RO"/>
        </w:rPr>
        <w:t xml:space="preserve"> contract, </w:t>
      </w:r>
      <w:proofErr w:type="spellStart"/>
      <w:r w:rsidRPr="00635BF8">
        <w:rPr>
          <w:rFonts w:ascii="Trebuchet MS" w:hAnsi="Trebuchet MS" w:cs="Arial"/>
          <w:b/>
          <w:lang w:eastAsia="ro-RO"/>
        </w:rPr>
        <w:t>în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scopul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realizării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lor</w:t>
      </w:r>
      <w:proofErr w:type="spellEnd"/>
      <w:r w:rsidRPr="00635BF8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35BF8">
        <w:rPr>
          <w:rFonts w:ascii="Trebuchet MS" w:hAnsi="Trebuchet MS" w:cs="Arial"/>
          <w:b/>
          <w:lang w:eastAsia="ro-RO"/>
        </w:rPr>
        <w:t>integral</w:t>
      </w:r>
      <w:r w:rsidR="00774135">
        <w:rPr>
          <w:rFonts w:ascii="Trebuchet MS" w:hAnsi="Trebuchet MS" w:cs="Arial"/>
          <w:b/>
          <w:lang w:eastAsia="ro-RO"/>
        </w:rPr>
        <w:t>e</w:t>
      </w:r>
      <w:proofErr w:type="spellEnd"/>
      <w:r w:rsidR="00CA6B5C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până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la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termenul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</w:t>
      </w:r>
      <w:r w:rsidR="00CC56B7" w:rsidRPr="0097337E">
        <w:rPr>
          <w:rFonts w:ascii="Trebuchet MS" w:hAnsi="Trebuchet MS" w:cs="Arial"/>
          <w:b/>
          <w:lang w:eastAsia="ro-RO"/>
        </w:rPr>
        <w:t xml:space="preserve">final de </w:t>
      </w:r>
      <w:proofErr w:type="spellStart"/>
      <w:r w:rsidR="00CC56B7" w:rsidRPr="0097337E">
        <w:rPr>
          <w:rFonts w:ascii="Trebuchet MS" w:hAnsi="Trebuchet MS" w:cs="Arial"/>
          <w:b/>
          <w:lang w:eastAsia="ro-RO"/>
        </w:rPr>
        <w:t>implementare</w:t>
      </w:r>
      <w:proofErr w:type="spellEnd"/>
      <w:r w:rsidR="00CC56B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indicat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contractul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finanțare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a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celei</w:t>
      </w:r>
      <w:proofErr w:type="spellEnd"/>
      <w:r w:rsidR="00CA6B5C" w:rsidRPr="0097337E">
        <w:rPr>
          <w:rFonts w:ascii="Trebuchet MS" w:hAnsi="Trebuchet MS" w:cs="Arial"/>
          <w:b/>
          <w:lang w:eastAsia="ro-RO"/>
        </w:rPr>
        <w:t xml:space="preserve"> de-a II-a </w:t>
      </w:r>
      <w:proofErr w:type="spellStart"/>
      <w:r w:rsidR="00CA6B5C" w:rsidRPr="0097337E">
        <w:rPr>
          <w:rFonts w:ascii="Trebuchet MS" w:hAnsi="Trebuchet MS" w:cs="Arial"/>
          <w:b/>
          <w:lang w:eastAsia="ro-RO"/>
        </w:rPr>
        <w:t>etape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. </w:t>
      </w:r>
    </w:p>
    <w:p w14:paraId="1B4E60ED" w14:textId="77777777" w:rsidR="00036B09" w:rsidRPr="00036B09" w:rsidRDefault="00036B09" w:rsidP="00036B09">
      <w:pPr>
        <w:ind w:left="720"/>
        <w:jc w:val="both"/>
        <w:rPr>
          <w:rFonts w:ascii="Trebuchet MS" w:hAnsi="Trebuchet MS" w:cs="Arial"/>
          <w:lang w:eastAsia="ro-RO"/>
        </w:rPr>
      </w:pPr>
    </w:p>
    <w:p w14:paraId="0D0AD565" w14:textId="45110136" w:rsidR="00036B09" w:rsidRPr="0097337E" w:rsidRDefault="00036B09" w:rsidP="00CA6B5C">
      <w:pPr>
        <w:numPr>
          <w:ilvl w:val="0"/>
          <w:numId w:val="1"/>
        </w:numPr>
        <w:shd w:val="clear" w:color="auto" w:fill="FFFFFF" w:themeFill="background1"/>
        <w:jc w:val="both"/>
        <w:rPr>
          <w:rFonts w:ascii="Trebuchet MS" w:hAnsi="Trebuchet MS" w:cs="Arial"/>
          <w:b/>
          <w:lang w:eastAsia="ro-RO"/>
        </w:rPr>
      </w:pPr>
      <w:r w:rsidRPr="0097337E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 w:rsidRPr="0097337E">
        <w:rPr>
          <w:rFonts w:ascii="Trebuchet MS" w:hAnsi="Trebuchet MS" w:cs="Arial"/>
          <w:b/>
          <w:lang w:eastAsia="ro-RO"/>
        </w:rPr>
        <w:t>notifica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atenția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OI/AM </w:t>
      </w:r>
      <w:proofErr w:type="spellStart"/>
      <w:r w:rsidRPr="0097337E">
        <w:rPr>
          <w:rFonts w:ascii="Trebuchet MS" w:hAnsi="Trebuchet MS" w:cs="Arial"/>
          <w:b/>
          <w:lang w:eastAsia="ro-RO"/>
        </w:rPr>
        <w:t>sumele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cu care </w:t>
      </w:r>
      <w:proofErr w:type="spellStart"/>
      <w:r w:rsidRPr="0097337E">
        <w:rPr>
          <w:rFonts w:ascii="Trebuchet MS" w:hAnsi="Trebuchet MS" w:cs="Arial"/>
          <w:b/>
          <w:lang w:eastAsia="ro-RO"/>
        </w:rPr>
        <w:t>proiectul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se </w:t>
      </w:r>
      <w:proofErr w:type="spellStart"/>
      <w:r w:rsidRPr="0097337E">
        <w:rPr>
          <w:rFonts w:ascii="Trebuchet MS" w:hAnsi="Trebuchet MS" w:cs="Arial"/>
          <w:b/>
          <w:lang w:eastAsia="ro-RO"/>
        </w:rPr>
        <w:t>finalizează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, ca </w:t>
      </w:r>
      <w:proofErr w:type="spellStart"/>
      <w:r w:rsidRPr="0097337E">
        <w:rPr>
          <w:rFonts w:ascii="Trebuchet MS" w:hAnsi="Trebuchet MS" w:cs="Arial"/>
          <w:b/>
          <w:lang w:eastAsia="ro-RO"/>
        </w:rPr>
        <w:t>etapă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I,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cadrul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POR 2014-2020, </w:t>
      </w:r>
      <w:proofErr w:type="spellStart"/>
      <w:r w:rsidR="00CC56B7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C56B7" w:rsidRPr="0097337E">
        <w:rPr>
          <w:rFonts w:ascii="Trebuchet MS" w:hAnsi="Trebuchet MS" w:cs="Arial"/>
          <w:b/>
          <w:lang w:eastAsia="ro-RO"/>
        </w:rPr>
        <w:t xml:space="preserve"> maxim 5 </w:t>
      </w:r>
      <w:proofErr w:type="spellStart"/>
      <w:r w:rsidR="00CC56B7" w:rsidRPr="0097337E">
        <w:rPr>
          <w:rFonts w:ascii="Trebuchet MS" w:hAnsi="Trebuchet MS" w:cs="Arial"/>
          <w:b/>
          <w:lang w:eastAsia="ro-RO"/>
        </w:rPr>
        <w:t>zile</w:t>
      </w:r>
      <w:proofErr w:type="spellEnd"/>
      <w:r w:rsidR="00CC56B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C56B7" w:rsidRPr="0097337E">
        <w:rPr>
          <w:rFonts w:ascii="Trebuchet MS" w:hAnsi="Trebuchet MS" w:cs="Arial"/>
          <w:b/>
          <w:lang w:eastAsia="ro-RO"/>
        </w:rPr>
        <w:t>lucrătoare</w:t>
      </w:r>
      <w:proofErr w:type="spellEnd"/>
      <w:r w:rsidR="00CC56B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după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plata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cererii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finale de </w:t>
      </w:r>
      <w:proofErr w:type="spellStart"/>
      <w:r w:rsidRPr="0097337E">
        <w:rPr>
          <w:rFonts w:ascii="Trebuchet MS" w:hAnsi="Trebuchet MS" w:cs="Arial"/>
          <w:b/>
          <w:lang w:eastAsia="ro-RO"/>
        </w:rPr>
        <w:t>rambursare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, conform </w:t>
      </w:r>
      <w:proofErr w:type="spellStart"/>
      <w:r w:rsidRPr="0097337E">
        <w:rPr>
          <w:rFonts w:ascii="Trebuchet MS" w:hAnsi="Trebuchet MS" w:cs="Arial"/>
          <w:b/>
          <w:lang w:eastAsia="ro-RO"/>
        </w:rPr>
        <w:t>modelului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comunica</w:t>
      </w:r>
      <w:r w:rsidR="000A454C">
        <w:rPr>
          <w:rFonts w:ascii="Trebuchet MS" w:hAnsi="Trebuchet MS" w:cs="Arial"/>
          <w:b/>
          <w:lang w:eastAsia="ro-RO"/>
        </w:rPr>
        <w:t>t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de AMPOR</w:t>
      </w:r>
      <w:r w:rsidR="0097337E">
        <w:rPr>
          <w:rFonts w:ascii="Trebuchet MS" w:hAnsi="Trebuchet MS" w:cs="Arial"/>
          <w:b/>
          <w:lang w:eastAsia="ro-RO"/>
        </w:rPr>
        <w:t>/OI</w:t>
      </w:r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acest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sens.</w:t>
      </w:r>
      <w:proofErr w:type="spellEnd"/>
    </w:p>
    <w:p w14:paraId="3F0F2EC6" w14:textId="77777777" w:rsidR="00036B09" w:rsidRPr="008542B2" w:rsidRDefault="00036B09" w:rsidP="00036B09">
      <w:pPr>
        <w:jc w:val="both"/>
        <w:rPr>
          <w:rFonts w:ascii="Trebuchet MS" w:hAnsi="Trebuchet MS" w:cs="Arial"/>
          <w:lang w:eastAsia="ro-RO"/>
        </w:rPr>
      </w:pPr>
    </w:p>
    <w:p w14:paraId="5C98F818" w14:textId="77777777" w:rsidR="00C30B77" w:rsidRPr="00635BF8" w:rsidRDefault="00C30B77" w:rsidP="00C30B77">
      <w:pPr>
        <w:ind w:left="720"/>
        <w:jc w:val="both"/>
        <w:rPr>
          <w:rFonts w:ascii="Trebuchet MS" w:hAnsi="Trebuchet MS" w:cs="Arial"/>
          <w:lang w:eastAsia="ro-RO"/>
        </w:rPr>
      </w:pPr>
    </w:p>
    <w:p w14:paraId="73729425" w14:textId="77777777" w:rsidR="00C30B77" w:rsidRDefault="00C30B77" w:rsidP="00C30B77">
      <w:pPr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r w:rsidRPr="0082152A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>
        <w:rPr>
          <w:rFonts w:ascii="Trebuchet MS" w:hAnsi="Trebuchet MS" w:cs="Arial"/>
          <w:b/>
          <w:lang w:eastAsia="ro-RO"/>
        </w:rPr>
        <w:t>solicita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și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obține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un </w:t>
      </w:r>
      <w:proofErr w:type="spellStart"/>
      <w:r w:rsidRPr="0082152A">
        <w:rPr>
          <w:rFonts w:ascii="Trebuchet MS" w:hAnsi="Trebuchet MS" w:cs="Arial"/>
          <w:b/>
          <w:lang w:eastAsia="ro-RO"/>
        </w:rPr>
        <w:t>acord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prealabil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din </w:t>
      </w:r>
      <w:proofErr w:type="spellStart"/>
      <w:r w:rsidRPr="0082152A">
        <w:rPr>
          <w:rFonts w:ascii="Trebuchet MS" w:hAnsi="Trebuchet MS" w:cs="Arial"/>
          <w:b/>
          <w:lang w:eastAsia="ro-RO"/>
        </w:rPr>
        <w:t>partea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AMPOR, </w:t>
      </w:r>
      <w:proofErr w:type="spellStart"/>
      <w:r w:rsidRPr="0082152A">
        <w:rPr>
          <w:rFonts w:ascii="Trebuchet MS" w:hAnsi="Trebuchet MS" w:cs="Arial"/>
          <w:b/>
          <w:lang w:eastAsia="ro-RO"/>
        </w:rPr>
        <w:t>în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condițiile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în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care </w:t>
      </w:r>
      <w:proofErr w:type="spellStart"/>
      <w:r>
        <w:rPr>
          <w:rFonts w:ascii="Trebuchet MS" w:hAnsi="Trebuchet MS" w:cs="Arial"/>
          <w:b/>
          <w:lang w:eastAsia="ro-RO"/>
        </w:rPr>
        <w:t>Beneficiarul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intenționează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să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solicite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modificarea</w:t>
      </w:r>
      <w:proofErr w:type="spellEnd"/>
      <w:r w:rsidRPr="0082152A">
        <w:rPr>
          <w:rFonts w:ascii="Trebuchet MS" w:hAnsi="Trebuchet MS" w:cs="Arial"/>
          <w:b/>
          <w:lang w:eastAsia="ro-RO"/>
        </w:rPr>
        <w:t>/</w:t>
      </w:r>
      <w:proofErr w:type="spellStart"/>
      <w:r w:rsidRPr="0082152A">
        <w:rPr>
          <w:rFonts w:ascii="Trebuchet MS" w:hAnsi="Trebuchet MS" w:cs="Arial"/>
          <w:b/>
          <w:lang w:eastAsia="ro-RO"/>
        </w:rPr>
        <w:t>completarea</w:t>
      </w:r>
      <w:proofErr w:type="spellEnd"/>
      <w:r w:rsidRPr="0082152A">
        <w:rPr>
          <w:rFonts w:ascii="Trebuchet MS" w:hAnsi="Trebuchet MS" w:cs="Arial"/>
          <w:b/>
          <w:lang w:eastAsia="ro-RO"/>
        </w:rPr>
        <w:t>/</w:t>
      </w:r>
      <w:proofErr w:type="spellStart"/>
      <w:r w:rsidRPr="0082152A">
        <w:rPr>
          <w:rFonts w:ascii="Trebuchet MS" w:hAnsi="Trebuchet MS" w:cs="Arial"/>
          <w:b/>
          <w:lang w:eastAsia="ro-RO"/>
        </w:rPr>
        <w:t>clarificarea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indicatorilor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82152A">
        <w:rPr>
          <w:rFonts w:ascii="Trebuchet MS" w:hAnsi="Trebuchet MS" w:cs="Arial"/>
          <w:b/>
          <w:lang w:eastAsia="ro-RO"/>
        </w:rPr>
        <w:t>rezultatelor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și</w:t>
      </w:r>
      <w:proofErr w:type="spellEnd"/>
      <w:r>
        <w:rPr>
          <w:rFonts w:ascii="Trebuchet MS" w:hAnsi="Trebuchet MS" w:cs="Arial"/>
          <w:b/>
          <w:lang w:eastAsia="ro-RO"/>
        </w:rPr>
        <w:t>/</w:t>
      </w:r>
      <w:proofErr w:type="spellStart"/>
      <w:r>
        <w:rPr>
          <w:rFonts w:ascii="Trebuchet MS" w:hAnsi="Trebuchet MS" w:cs="Arial"/>
          <w:b/>
          <w:lang w:eastAsia="ro-RO"/>
        </w:rPr>
        <w:t>sau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obiectivelor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</w:t>
      </w:r>
      <w:r w:rsidRPr="0082152A">
        <w:rPr>
          <w:rFonts w:ascii="Trebuchet MS" w:hAnsi="Trebuchet MS" w:cs="Arial"/>
          <w:b/>
          <w:lang w:eastAsia="ro-RO"/>
        </w:rPr>
        <w:t>roiectului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, la </w:t>
      </w:r>
      <w:proofErr w:type="spellStart"/>
      <w:r w:rsidRPr="0082152A">
        <w:rPr>
          <w:rFonts w:ascii="Trebuchet MS" w:hAnsi="Trebuchet MS" w:cs="Arial"/>
          <w:b/>
          <w:lang w:eastAsia="ro-RO"/>
        </w:rPr>
        <w:t>nivelul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contractului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82152A">
        <w:rPr>
          <w:rFonts w:ascii="Trebuchet MS" w:hAnsi="Trebuchet MS" w:cs="Arial"/>
          <w:b/>
          <w:lang w:eastAsia="ro-RO"/>
        </w:rPr>
        <w:t>finanțare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ce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va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fi </w:t>
      </w:r>
      <w:proofErr w:type="spellStart"/>
      <w:r w:rsidRPr="0082152A">
        <w:rPr>
          <w:rFonts w:ascii="Trebuchet MS" w:hAnsi="Trebuchet MS" w:cs="Arial"/>
          <w:b/>
          <w:lang w:eastAsia="ro-RO"/>
        </w:rPr>
        <w:t>încheiat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pentru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finanțarea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etapei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gramStart"/>
      <w:r>
        <w:rPr>
          <w:rFonts w:ascii="Trebuchet MS" w:hAnsi="Trebuchet MS" w:cs="Arial"/>
          <w:b/>
          <w:lang w:eastAsia="ro-RO"/>
        </w:rPr>
        <w:t>a</w:t>
      </w:r>
      <w:proofErr w:type="gramEnd"/>
      <w:r>
        <w:rPr>
          <w:rFonts w:ascii="Trebuchet MS" w:hAnsi="Trebuchet MS" w:cs="Arial"/>
          <w:b/>
          <w:lang w:eastAsia="ro-RO"/>
        </w:rPr>
        <w:t xml:space="preserve"> </w:t>
      </w:r>
      <w:r w:rsidRPr="0082152A">
        <w:rPr>
          <w:rFonts w:ascii="Trebuchet MS" w:hAnsi="Trebuchet MS" w:cs="Arial"/>
          <w:b/>
          <w:lang w:eastAsia="ro-RO"/>
        </w:rPr>
        <w:t>II</w:t>
      </w:r>
      <w:r>
        <w:rPr>
          <w:rFonts w:ascii="Trebuchet MS" w:hAnsi="Trebuchet MS" w:cs="Arial"/>
          <w:b/>
          <w:lang w:eastAsia="ro-RO"/>
        </w:rPr>
        <w:t>-</w:t>
      </w:r>
      <w:r w:rsidRPr="0082152A">
        <w:rPr>
          <w:rFonts w:ascii="Trebuchet MS" w:hAnsi="Trebuchet MS" w:cs="Arial"/>
          <w:b/>
          <w:lang w:eastAsia="ro-RO"/>
        </w:rPr>
        <w:t xml:space="preserve">a </w:t>
      </w:r>
      <w:r>
        <w:rPr>
          <w:rFonts w:ascii="Trebuchet MS" w:hAnsi="Trebuchet MS" w:cs="Arial"/>
          <w:b/>
          <w:lang w:eastAsia="ro-RO"/>
        </w:rPr>
        <w:t xml:space="preserve">a </w:t>
      </w:r>
      <w:proofErr w:type="spellStart"/>
      <w:r w:rsidRPr="0082152A">
        <w:rPr>
          <w:rFonts w:ascii="Trebuchet MS" w:hAnsi="Trebuchet MS" w:cs="Arial"/>
          <w:b/>
          <w:lang w:eastAsia="ro-RO"/>
        </w:rPr>
        <w:t>acestuia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în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82152A">
        <w:rPr>
          <w:rFonts w:ascii="Trebuchet MS" w:hAnsi="Trebuchet MS" w:cs="Arial"/>
          <w:b/>
          <w:lang w:eastAsia="ro-RO"/>
        </w:rPr>
        <w:t>perioada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82152A">
        <w:rPr>
          <w:rFonts w:ascii="Trebuchet MS" w:hAnsi="Trebuchet MS" w:cs="Arial"/>
          <w:b/>
          <w:lang w:eastAsia="ro-RO"/>
        </w:rPr>
        <w:t>programare</w:t>
      </w:r>
      <w:proofErr w:type="spellEnd"/>
      <w:r w:rsidRPr="0082152A">
        <w:rPr>
          <w:rFonts w:ascii="Trebuchet MS" w:hAnsi="Trebuchet MS" w:cs="Arial"/>
          <w:b/>
          <w:lang w:eastAsia="ro-RO"/>
        </w:rPr>
        <w:t xml:space="preserve"> 2021-2027.</w:t>
      </w:r>
    </w:p>
    <w:p w14:paraId="0DAA5112" w14:textId="77777777" w:rsidR="00C30B77" w:rsidRDefault="00C30B77" w:rsidP="00C30B77">
      <w:pPr>
        <w:jc w:val="both"/>
        <w:rPr>
          <w:rFonts w:ascii="Trebuchet MS" w:hAnsi="Trebuchet MS" w:cs="Arial"/>
          <w:b/>
          <w:lang w:eastAsia="ro-RO"/>
        </w:rPr>
      </w:pPr>
    </w:p>
    <w:p w14:paraId="59F4DC4E" w14:textId="54E864DA" w:rsidR="00C30B77" w:rsidRPr="0097337E" w:rsidRDefault="00C30B77" w:rsidP="0097337E">
      <w:pPr>
        <w:numPr>
          <w:ilvl w:val="0"/>
          <w:numId w:val="1"/>
        </w:numPr>
        <w:shd w:val="clear" w:color="auto" w:fill="FFFFFF" w:themeFill="background1"/>
        <w:jc w:val="both"/>
        <w:rPr>
          <w:rFonts w:ascii="Trebuchet MS" w:hAnsi="Trebuchet MS" w:cs="Arial"/>
          <w:b/>
          <w:lang w:eastAsia="ro-RO"/>
        </w:rPr>
      </w:pPr>
      <w:r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>
        <w:rPr>
          <w:rFonts w:ascii="Trebuchet MS" w:hAnsi="Trebuchet MS" w:cs="Arial"/>
          <w:b/>
          <w:lang w:eastAsia="ro-RO"/>
        </w:rPr>
        <w:t>transmite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atenția</w:t>
      </w:r>
      <w:proofErr w:type="spellEnd"/>
      <w:r>
        <w:rPr>
          <w:rFonts w:ascii="Trebuchet MS" w:hAnsi="Trebuchet MS" w:cs="Arial"/>
          <w:b/>
          <w:lang w:eastAsia="ro-RO"/>
        </w:rPr>
        <w:t xml:space="preserve"> OI/AMPOR, la </w:t>
      </w:r>
      <w:proofErr w:type="spellStart"/>
      <w:r>
        <w:rPr>
          <w:rFonts w:ascii="Trebuchet MS" w:hAnsi="Trebuchet MS" w:cs="Arial"/>
          <w:b/>
          <w:lang w:eastAsia="ro-RO"/>
        </w:rPr>
        <w:t>intervalele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stabilite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vederea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raportării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cadrul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contractului</w:t>
      </w:r>
      <w:proofErr w:type="spellEnd"/>
      <w:r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>
        <w:rPr>
          <w:rFonts w:ascii="Trebuchet MS" w:hAnsi="Trebuchet MS" w:cs="Arial"/>
          <w:b/>
          <w:lang w:eastAsia="ro-RO"/>
        </w:rPr>
        <w:t>finanțare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gramStart"/>
      <w:r>
        <w:rPr>
          <w:rFonts w:ascii="Trebuchet MS" w:hAnsi="Trebuchet MS" w:cs="Arial"/>
          <w:b/>
          <w:lang w:eastAsia="ro-RO"/>
        </w:rPr>
        <w:t>a</w:t>
      </w:r>
      <w:proofErr w:type="gram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etapei</w:t>
      </w:r>
      <w:proofErr w:type="spellEnd"/>
      <w:r>
        <w:rPr>
          <w:rFonts w:ascii="Trebuchet MS" w:hAnsi="Trebuchet MS" w:cs="Arial"/>
          <w:b/>
          <w:lang w:eastAsia="ro-RO"/>
        </w:rPr>
        <w:t xml:space="preserve"> a II-a a </w:t>
      </w:r>
      <w:proofErr w:type="spellStart"/>
      <w:r>
        <w:rPr>
          <w:rFonts w:ascii="Trebuchet MS" w:hAnsi="Trebuchet MS" w:cs="Arial"/>
          <w:b/>
          <w:lang w:eastAsia="ro-RO"/>
        </w:rPr>
        <w:t>proiectului</w:t>
      </w:r>
      <w:proofErr w:type="spellEnd"/>
      <w:r>
        <w:rPr>
          <w:rFonts w:ascii="Trebuchet MS" w:hAnsi="Trebuchet MS" w:cs="Arial"/>
          <w:b/>
          <w:lang w:eastAsia="ro-RO"/>
        </w:rPr>
        <w:t>, un exemplar/</w:t>
      </w:r>
      <w:proofErr w:type="spellStart"/>
      <w:r>
        <w:rPr>
          <w:rFonts w:ascii="Trebuchet MS" w:hAnsi="Trebuchet MS" w:cs="Arial"/>
          <w:b/>
          <w:lang w:eastAsia="ro-RO"/>
        </w:rPr>
        <w:t>informațiile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incluse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raportul</w:t>
      </w:r>
      <w:proofErr w:type="spellEnd"/>
      <w:r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>
        <w:rPr>
          <w:rFonts w:ascii="Trebuchet MS" w:hAnsi="Trebuchet MS" w:cs="Arial"/>
          <w:b/>
          <w:lang w:eastAsia="ro-RO"/>
        </w:rPr>
        <w:t>progres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aferent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acestui</w:t>
      </w:r>
      <w:proofErr w:type="spellEnd"/>
      <w:r>
        <w:rPr>
          <w:rFonts w:ascii="Trebuchet MS" w:hAnsi="Trebuchet MS" w:cs="Arial"/>
          <w:b/>
          <w:lang w:eastAsia="ro-RO"/>
        </w:rPr>
        <w:t xml:space="preserve"> contract, precum </w:t>
      </w:r>
      <w:proofErr w:type="spellStart"/>
      <w:r>
        <w:rPr>
          <w:rFonts w:ascii="Trebuchet MS" w:hAnsi="Trebuchet MS" w:cs="Arial"/>
          <w:b/>
          <w:lang w:eastAsia="ro-RO"/>
        </w:rPr>
        <w:t>și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raportarea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aferentă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indicatorilor</w:t>
      </w:r>
      <w:proofErr w:type="spellEnd"/>
      <w:r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>
        <w:rPr>
          <w:rFonts w:ascii="Trebuchet MS" w:hAnsi="Trebuchet MS" w:cs="Arial"/>
          <w:b/>
          <w:lang w:eastAsia="ro-RO"/>
        </w:rPr>
        <w:t>etapă</w:t>
      </w:r>
      <w:proofErr w:type="spellEnd"/>
      <w:r>
        <w:rPr>
          <w:rFonts w:ascii="Trebuchet MS" w:hAnsi="Trebuchet MS" w:cs="Arial"/>
          <w:b/>
          <w:lang w:eastAsia="ro-RO"/>
        </w:rPr>
        <w:t xml:space="preserve">, </w:t>
      </w:r>
      <w:proofErr w:type="spellStart"/>
      <w:r>
        <w:rPr>
          <w:rFonts w:ascii="Trebuchet MS" w:hAnsi="Trebuchet MS" w:cs="Arial"/>
          <w:b/>
          <w:lang w:eastAsia="ro-RO"/>
        </w:rPr>
        <w:t>alături</w:t>
      </w:r>
      <w:proofErr w:type="spellEnd"/>
      <w:r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>
        <w:rPr>
          <w:rFonts w:ascii="Trebuchet MS" w:hAnsi="Trebuchet MS" w:cs="Arial"/>
          <w:b/>
          <w:lang w:eastAsia="ro-RO"/>
        </w:rPr>
        <w:t>documentele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suport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relevante</w:t>
      </w:r>
      <w:proofErr w:type="spellEnd"/>
      <w:r w:rsidR="00E6027A">
        <w:rPr>
          <w:rFonts w:ascii="Trebuchet MS" w:hAnsi="Trebuchet MS" w:cs="Arial"/>
          <w:b/>
          <w:lang w:eastAsia="ro-RO"/>
        </w:rPr>
        <w:t>.</w:t>
      </w:r>
      <w:r w:rsidR="008D5245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8D5245" w:rsidRPr="0097337E">
        <w:rPr>
          <w:rFonts w:ascii="Trebuchet MS" w:hAnsi="Trebuchet MS" w:cs="Arial"/>
          <w:b/>
          <w:lang w:eastAsia="ro-RO"/>
        </w:rPr>
        <w:t>Comunicarea</w:t>
      </w:r>
      <w:proofErr w:type="spellEnd"/>
      <w:r w:rsidR="008D5245" w:rsidRPr="0097337E">
        <w:rPr>
          <w:rFonts w:ascii="Trebuchet MS" w:hAnsi="Trebuchet MS" w:cs="Arial"/>
          <w:b/>
          <w:lang w:eastAsia="ro-RO"/>
        </w:rPr>
        <w:t xml:space="preserve"> se </w:t>
      </w:r>
      <w:proofErr w:type="spellStart"/>
      <w:r w:rsidR="008D5245" w:rsidRPr="0097337E">
        <w:rPr>
          <w:rFonts w:ascii="Trebuchet MS" w:hAnsi="Trebuchet MS" w:cs="Arial"/>
          <w:b/>
          <w:lang w:eastAsia="ro-RO"/>
        </w:rPr>
        <w:t>va</w:t>
      </w:r>
      <w:proofErr w:type="spellEnd"/>
      <w:r w:rsidR="008D5245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8D5245" w:rsidRPr="0097337E">
        <w:rPr>
          <w:rFonts w:ascii="Trebuchet MS" w:hAnsi="Trebuchet MS" w:cs="Arial"/>
          <w:b/>
          <w:lang w:eastAsia="ro-RO"/>
        </w:rPr>
        <w:t>realiza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bookmarkStart w:id="1" w:name="_Hlk145683886"/>
      <w:proofErr w:type="spellStart"/>
      <w:r w:rsidR="003B3288" w:rsidRPr="0097337E">
        <w:rPr>
          <w:rFonts w:ascii="Trebuchet MS" w:hAnsi="Trebuchet MS" w:cs="Arial"/>
          <w:b/>
          <w:lang w:eastAsia="ro-RO"/>
        </w:rPr>
        <w:t>prin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încărcarea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SMIS 2014+/SMIS Minimal/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prin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e-mail,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aceleași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condiții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ca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și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pe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parcursul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implementării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proiectului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3B3288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A1EAD" w:rsidRPr="0097337E">
        <w:rPr>
          <w:rFonts w:ascii="Trebuchet MS" w:hAnsi="Trebuchet MS" w:cs="Arial"/>
          <w:b/>
          <w:lang w:eastAsia="ro-RO"/>
        </w:rPr>
        <w:t>etapa</w:t>
      </w:r>
      <w:proofErr w:type="spellEnd"/>
      <w:r w:rsidR="006A1EAD" w:rsidRPr="0097337E">
        <w:rPr>
          <w:rFonts w:ascii="Trebuchet MS" w:hAnsi="Trebuchet MS" w:cs="Arial"/>
          <w:b/>
          <w:lang w:eastAsia="ro-RO"/>
        </w:rPr>
        <w:t xml:space="preserve"> I de </w:t>
      </w:r>
      <w:proofErr w:type="spellStart"/>
      <w:r w:rsidR="006A1EAD" w:rsidRPr="0097337E">
        <w:rPr>
          <w:rFonts w:ascii="Trebuchet MS" w:hAnsi="Trebuchet MS" w:cs="Arial"/>
          <w:b/>
          <w:lang w:eastAsia="ro-RO"/>
        </w:rPr>
        <w:t>implementare</w:t>
      </w:r>
      <w:proofErr w:type="spellEnd"/>
      <w:r w:rsidR="003B3288" w:rsidRPr="0097337E">
        <w:rPr>
          <w:rFonts w:ascii="Trebuchet MS" w:hAnsi="Trebuchet MS" w:cs="Arial"/>
          <w:b/>
          <w:lang w:eastAsia="ro-RO"/>
        </w:rPr>
        <w:t>.</w:t>
      </w:r>
      <w:bookmarkEnd w:id="1"/>
    </w:p>
    <w:p w14:paraId="21B48217" w14:textId="77777777" w:rsidR="00C30B77" w:rsidRDefault="00C30B77" w:rsidP="00C30B77">
      <w:pPr>
        <w:ind w:left="720"/>
        <w:jc w:val="both"/>
        <w:rPr>
          <w:rFonts w:ascii="Trebuchet MS" w:hAnsi="Trebuchet MS" w:cs="Arial"/>
          <w:b/>
          <w:lang w:eastAsia="ro-RO"/>
        </w:rPr>
      </w:pPr>
    </w:p>
    <w:p w14:paraId="24EF7975" w14:textId="77777777" w:rsidR="00C30B77" w:rsidRDefault="00C30B77" w:rsidP="00C30B77">
      <w:pPr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r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>
        <w:rPr>
          <w:rFonts w:ascii="Trebuchet MS" w:hAnsi="Trebuchet MS" w:cs="Arial"/>
          <w:b/>
          <w:lang w:eastAsia="ro-RO"/>
        </w:rPr>
        <w:t>comunica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atenția</w:t>
      </w:r>
      <w:proofErr w:type="spellEnd"/>
      <w:r>
        <w:rPr>
          <w:rFonts w:ascii="Trebuchet MS" w:hAnsi="Trebuchet MS" w:cs="Arial"/>
          <w:b/>
          <w:lang w:eastAsia="ro-RO"/>
        </w:rPr>
        <w:t xml:space="preserve"> OI/AMPOR, </w:t>
      </w:r>
      <w:proofErr w:type="spellStart"/>
      <w:r w:rsidRPr="002D7933">
        <w:rPr>
          <w:rFonts w:ascii="Trebuchet MS" w:hAnsi="Trebuchet MS" w:cs="Arial"/>
          <w:b/>
          <w:lang w:eastAsia="ro-RO"/>
        </w:rPr>
        <w:t>ori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2D7933">
        <w:rPr>
          <w:rFonts w:ascii="Trebuchet MS" w:hAnsi="Trebuchet MS" w:cs="Arial"/>
          <w:b/>
          <w:lang w:eastAsia="ro-RO"/>
        </w:rPr>
        <w:t>câte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2D7933">
        <w:rPr>
          <w:rFonts w:ascii="Trebuchet MS" w:hAnsi="Trebuchet MS" w:cs="Arial"/>
          <w:b/>
          <w:lang w:eastAsia="ro-RO"/>
        </w:rPr>
        <w:t>ori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AM / OI </w:t>
      </w:r>
      <w:proofErr w:type="spellStart"/>
      <w:r w:rsidRPr="002D7933">
        <w:rPr>
          <w:rFonts w:ascii="Trebuchet MS" w:hAnsi="Trebuchet MS" w:cs="Arial"/>
          <w:b/>
          <w:lang w:eastAsia="ro-RO"/>
        </w:rPr>
        <w:t>solicită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2D7933">
        <w:rPr>
          <w:rFonts w:ascii="Trebuchet MS" w:hAnsi="Trebuchet MS" w:cs="Arial"/>
          <w:b/>
          <w:lang w:eastAsia="ro-RO"/>
        </w:rPr>
        <w:t>aceasta</w:t>
      </w:r>
      <w:proofErr w:type="spellEnd"/>
      <w:r>
        <w:rPr>
          <w:rFonts w:ascii="Trebuchet MS" w:hAnsi="Trebuchet MS" w:cs="Arial"/>
          <w:b/>
          <w:lang w:eastAsia="ro-RO"/>
        </w:rPr>
        <w:t xml:space="preserve">,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termenul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indicat</w:t>
      </w:r>
      <w:proofErr w:type="spellEnd"/>
      <w:r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2D7933">
        <w:rPr>
          <w:rFonts w:ascii="Trebuchet MS" w:hAnsi="Trebuchet MS" w:cs="Arial"/>
          <w:b/>
          <w:lang w:eastAsia="ro-RO"/>
        </w:rPr>
        <w:t>orice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2D7933">
        <w:rPr>
          <w:rFonts w:ascii="Trebuchet MS" w:hAnsi="Trebuchet MS" w:cs="Arial"/>
          <w:b/>
          <w:lang w:eastAsia="ro-RO"/>
        </w:rPr>
        <w:t>alte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2D7933">
        <w:rPr>
          <w:rFonts w:ascii="Trebuchet MS" w:hAnsi="Trebuchet MS" w:cs="Arial"/>
          <w:b/>
          <w:lang w:eastAsia="ro-RO"/>
        </w:rPr>
        <w:t>raportări</w:t>
      </w:r>
      <w:proofErr w:type="spellEnd"/>
      <w:r w:rsidRPr="002D7933">
        <w:rPr>
          <w:rFonts w:ascii="Trebuchet MS" w:hAnsi="Trebuchet MS" w:cs="Arial"/>
          <w:b/>
          <w:lang w:eastAsia="ro-RO"/>
        </w:rPr>
        <w:t>/</w:t>
      </w:r>
      <w:proofErr w:type="spellStart"/>
      <w:r w:rsidRPr="002D7933">
        <w:rPr>
          <w:rFonts w:ascii="Trebuchet MS" w:hAnsi="Trebuchet MS" w:cs="Arial"/>
          <w:b/>
          <w:lang w:eastAsia="ro-RO"/>
        </w:rPr>
        <w:t>documente</w:t>
      </w:r>
      <w:proofErr w:type="spellEnd"/>
      <w:r w:rsidRPr="002D7933">
        <w:rPr>
          <w:rFonts w:ascii="Trebuchet MS" w:hAnsi="Trebuchet MS" w:cs="Arial"/>
          <w:b/>
          <w:lang w:eastAsia="ro-RO"/>
        </w:rPr>
        <w:t>/</w:t>
      </w:r>
      <w:proofErr w:type="spellStart"/>
      <w:r w:rsidRPr="002D7933">
        <w:rPr>
          <w:rFonts w:ascii="Trebuchet MS" w:hAnsi="Trebuchet MS" w:cs="Arial"/>
          <w:b/>
          <w:lang w:eastAsia="ro-RO"/>
        </w:rPr>
        <w:t>informații</w:t>
      </w:r>
      <w:proofErr w:type="spellEnd"/>
      <w:r>
        <w:rPr>
          <w:rFonts w:ascii="Trebuchet MS" w:hAnsi="Trebuchet MS" w:cs="Arial"/>
          <w:b/>
          <w:lang w:eastAsia="ro-RO"/>
        </w:rPr>
        <w:t xml:space="preserve"> legate de </w:t>
      </w:r>
      <w:proofErr w:type="spellStart"/>
      <w:r>
        <w:rPr>
          <w:rFonts w:ascii="Trebuchet MS" w:hAnsi="Trebuchet MS" w:cs="Arial"/>
          <w:b/>
          <w:lang w:eastAsia="ro-RO"/>
        </w:rPr>
        <w:t>implementarea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proiectului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2D7933">
        <w:rPr>
          <w:rFonts w:ascii="Trebuchet MS" w:hAnsi="Trebuchet MS" w:cs="Arial"/>
          <w:b/>
          <w:lang w:eastAsia="ro-RO"/>
        </w:rPr>
        <w:t>în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2D7933">
        <w:rPr>
          <w:rFonts w:ascii="Trebuchet MS" w:hAnsi="Trebuchet MS" w:cs="Arial"/>
          <w:b/>
          <w:lang w:eastAsia="ro-RO"/>
        </w:rPr>
        <w:t>formatul</w:t>
      </w:r>
      <w:proofErr w:type="spellEnd"/>
      <w:r w:rsidRPr="002D7933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2D7933">
        <w:rPr>
          <w:rFonts w:ascii="Trebuchet MS" w:hAnsi="Trebuchet MS" w:cs="Arial"/>
          <w:b/>
          <w:lang w:eastAsia="ro-RO"/>
        </w:rPr>
        <w:t>solicitat</w:t>
      </w:r>
      <w:proofErr w:type="spellEnd"/>
      <w:r>
        <w:rPr>
          <w:rFonts w:ascii="Trebuchet MS" w:hAnsi="Trebuchet MS" w:cs="Arial"/>
          <w:b/>
          <w:lang w:eastAsia="ro-RO"/>
        </w:rPr>
        <w:t>.</w:t>
      </w:r>
    </w:p>
    <w:p w14:paraId="121353D3" w14:textId="77777777" w:rsidR="00F12939" w:rsidRDefault="00F12939" w:rsidP="00F12939">
      <w:pPr>
        <w:pStyle w:val="ListParagraph"/>
        <w:rPr>
          <w:rFonts w:ascii="Trebuchet MS" w:hAnsi="Trebuchet MS" w:cs="Arial"/>
          <w:b/>
          <w:lang w:eastAsia="ro-RO"/>
        </w:rPr>
      </w:pPr>
    </w:p>
    <w:p w14:paraId="0A8382B9" w14:textId="77777777" w:rsidR="00F12939" w:rsidRDefault="00F12939" w:rsidP="00C30B77">
      <w:pPr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r>
        <w:rPr>
          <w:rFonts w:ascii="Trebuchet MS" w:hAnsi="Trebuchet MS" w:cs="Arial"/>
          <w:b/>
          <w:lang w:eastAsia="ro-RO"/>
        </w:rPr>
        <w:t xml:space="preserve">De </w:t>
      </w:r>
      <w:proofErr w:type="gramStart"/>
      <w:r>
        <w:rPr>
          <w:rFonts w:ascii="Trebuchet MS" w:hAnsi="Trebuchet MS" w:cs="Arial"/>
          <w:b/>
          <w:lang w:eastAsia="ro-RO"/>
        </w:rPr>
        <w:t>a</w:t>
      </w:r>
      <w:proofErr w:type="gram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acorda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dreptul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F12939">
        <w:rPr>
          <w:rFonts w:ascii="Trebuchet MS" w:hAnsi="Trebuchet MS" w:cs="Arial"/>
          <w:b/>
          <w:lang w:eastAsia="ro-RO"/>
        </w:rPr>
        <w:t>acces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la </w:t>
      </w:r>
      <w:proofErr w:type="spellStart"/>
      <w:r w:rsidRPr="00F12939">
        <w:rPr>
          <w:rFonts w:ascii="Trebuchet MS" w:hAnsi="Trebuchet MS" w:cs="Arial"/>
          <w:b/>
          <w:lang w:eastAsia="ro-RO"/>
        </w:rPr>
        <w:t>locurile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și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spațiile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unde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se </w:t>
      </w:r>
      <w:proofErr w:type="spellStart"/>
      <w:r w:rsidRPr="00F12939">
        <w:rPr>
          <w:rFonts w:ascii="Trebuchet MS" w:hAnsi="Trebuchet MS" w:cs="Arial"/>
          <w:b/>
          <w:lang w:eastAsia="ro-RO"/>
        </w:rPr>
        <w:t>implementează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</w:t>
      </w:r>
      <w:r w:rsidRPr="00F12939">
        <w:rPr>
          <w:rFonts w:ascii="Trebuchet MS" w:hAnsi="Trebuchet MS" w:cs="Arial"/>
          <w:b/>
          <w:lang w:eastAsia="ro-RO"/>
        </w:rPr>
        <w:t>roiectul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F12939">
        <w:rPr>
          <w:rFonts w:ascii="Trebuchet MS" w:hAnsi="Trebuchet MS" w:cs="Arial"/>
          <w:b/>
          <w:lang w:eastAsia="ro-RO"/>
        </w:rPr>
        <w:t>inclusiv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acces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la </w:t>
      </w:r>
      <w:proofErr w:type="spellStart"/>
      <w:r w:rsidRPr="00F12939">
        <w:rPr>
          <w:rFonts w:ascii="Trebuchet MS" w:hAnsi="Trebuchet MS" w:cs="Arial"/>
          <w:b/>
          <w:lang w:eastAsia="ro-RO"/>
        </w:rPr>
        <w:t>sistemele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informatice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care au </w:t>
      </w:r>
      <w:proofErr w:type="spellStart"/>
      <w:r w:rsidRPr="00F12939">
        <w:rPr>
          <w:rFonts w:ascii="Trebuchet MS" w:hAnsi="Trebuchet MS" w:cs="Arial"/>
          <w:b/>
          <w:lang w:eastAsia="ro-RO"/>
        </w:rPr>
        <w:t>legătură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directă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cu </w:t>
      </w:r>
      <w:proofErr w:type="spellStart"/>
      <w:r w:rsidRPr="00F12939">
        <w:rPr>
          <w:rFonts w:ascii="Trebuchet MS" w:hAnsi="Trebuchet MS" w:cs="Arial"/>
          <w:b/>
          <w:lang w:eastAsia="ro-RO"/>
        </w:rPr>
        <w:t>proiectul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F12939">
        <w:rPr>
          <w:rFonts w:ascii="Trebuchet MS" w:hAnsi="Trebuchet MS" w:cs="Arial"/>
          <w:b/>
          <w:lang w:eastAsia="ro-RO"/>
        </w:rPr>
        <w:t>și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să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pună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la </w:t>
      </w:r>
      <w:proofErr w:type="spellStart"/>
      <w:r w:rsidRPr="00F12939">
        <w:rPr>
          <w:rFonts w:ascii="Trebuchet MS" w:hAnsi="Trebuchet MS" w:cs="Arial"/>
          <w:b/>
          <w:lang w:eastAsia="ro-RO"/>
        </w:rPr>
        <w:t>dispoziție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documentele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solicitate </w:t>
      </w:r>
      <w:proofErr w:type="spellStart"/>
      <w:r w:rsidRPr="00F12939">
        <w:rPr>
          <w:rFonts w:ascii="Trebuchet MS" w:hAnsi="Trebuchet MS" w:cs="Arial"/>
          <w:b/>
          <w:lang w:eastAsia="ro-RO"/>
        </w:rPr>
        <w:t>privind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gestiunea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tehnică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și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F12939">
        <w:rPr>
          <w:rFonts w:ascii="Trebuchet MS" w:hAnsi="Trebuchet MS" w:cs="Arial"/>
          <w:b/>
          <w:lang w:eastAsia="ro-RO"/>
        </w:rPr>
        <w:t>financiară</w:t>
      </w:r>
      <w:proofErr w:type="spellEnd"/>
      <w:r w:rsidRPr="00F12939">
        <w:rPr>
          <w:rFonts w:ascii="Trebuchet MS" w:hAnsi="Trebuchet MS" w:cs="Arial"/>
          <w:b/>
          <w:lang w:eastAsia="ro-RO"/>
        </w:rPr>
        <w:t xml:space="preserve"> a</w:t>
      </w:r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</w:t>
      </w:r>
      <w:r w:rsidRPr="00F12939">
        <w:rPr>
          <w:rFonts w:ascii="Trebuchet MS" w:hAnsi="Trebuchet MS" w:cs="Arial"/>
          <w:b/>
          <w:lang w:eastAsia="ro-RO"/>
        </w:rPr>
        <w:t>roiectului</w:t>
      </w:r>
      <w:proofErr w:type="spellEnd"/>
      <w:r>
        <w:rPr>
          <w:rFonts w:ascii="Trebuchet MS" w:hAnsi="Trebuchet MS" w:cs="Arial"/>
          <w:b/>
          <w:lang w:eastAsia="ro-RO"/>
        </w:rPr>
        <w:t xml:space="preserve">,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aceleași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condiții</w:t>
      </w:r>
      <w:proofErr w:type="spellEnd"/>
      <w:r>
        <w:rPr>
          <w:rFonts w:ascii="Trebuchet MS" w:hAnsi="Trebuchet MS" w:cs="Arial"/>
          <w:b/>
          <w:lang w:eastAsia="ro-RO"/>
        </w:rPr>
        <w:t xml:space="preserve"> ca </w:t>
      </w:r>
      <w:proofErr w:type="spellStart"/>
      <w:r>
        <w:rPr>
          <w:rFonts w:ascii="Trebuchet MS" w:hAnsi="Trebuchet MS" w:cs="Arial"/>
          <w:b/>
          <w:lang w:eastAsia="ro-RO"/>
        </w:rPr>
        <w:t>și</w:t>
      </w:r>
      <w:proofErr w:type="spellEnd"/>
      <w:r>
        <w:rPr>
          <w:rFonts w:ascii="Trebuchet MS" w:hAnsi="Trebuchet MS" w:cs="Arial"/>
          <w:b/>
          <w:lang w:eastAsia="ro-RO"/>
        </w:rPr>
        <w:t xml:space="preserve"> la </w:t>
      </w:r>
      <w:proofErr w:type="spellStart"/>
      <w:r>
        <w:rPr>
          <w:rFonts w:ascii="Trebuchet MS" w:hAnsi="Trebuchet MS" w:cs="Arial"/>
          <w:b/>
          <w:lang w:eastAsia="ro-RO"/>
        </w:rPr>
        <w:t>etapa</w:t>
      </w:r>
      <w:proofErr w:type="spellEnd"/>
      <w:r>
        <w:rPr>
          <w:rFonts w:ascii="Trebuchet MS" w:hAnsi="Trebuchet MS" w:cs="Arial"/>
          <w:b/>
          <w:lang w:eastAsia="ro-RO"/>
        </w:rPr>
        <w:t xml:space="preserve"> I de </w:t>
      </w:r>
      <w:proofErr w:type="spellStart"/>
      <w:r>
        <w:rPr>
          <w:rFonts w:ascii="Trebuchet MS" w:hAnsi="Trebuchet MS" w:cs="Arial"/>
          <w:b/>
          <w:lang w:eastAsia="ro-RO"/>
        </w:rPr>
        <w:t>implementare</w:t>
      </w:r>
      <w:proofErr w:type="spellEnd"/>
      <w:r>
        <w:rPr>
          <w:rFonts w:ascii="Trebuchet MS" w:hAnsi="Trebuchet MS" w:cs="Arial"/>
          <w:b/>
          <w:lang w:eastAsia="ro-RO"/>
        </w:rPr>
        <w:t xml:space="preserve">, la </w:t>
      </w:r>
      <w:proofErr w:type="spellStart"/>
      <w:r>
        <w:rPr>
          <w:rFonts w:ascii="Trebuchet MS" w:hAnsi="Trebuchet MS" w:cs="Arial"/>
          <w:b/>
          <w:lang w:eastAsia="ro-RO"/>
        </w:rPr>
        <w:t>solicitarea</w:t>
      </w:r>
      <w:proofErr w:type="spellEnd"/>
      <w:r>
        <w:rPr>
          <w:rFonts w:ascii="Trebuchet MS" w:hAnsi="Trebuchet MS" w:cs="Arial"/>
          <w:b/>
          <w:lang w:eastAsia="ro-RO"/>
        </w:rPr>
        <w:t xml:space="preserve"> OI/AMPOR,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termenele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și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condițiile</w:t>
      </w:r>
      <w:proofErr w:type="spellEnd"/>
      <w:r>
        <w:rPr>
          <w:rFonts w:ascii="Trebuchet MS" w:hAnsi="Trebuchet MS" w:cs="Arial"/>
          <w:b/>
          <w:lang w:eastAsia="ro-RO"/>
        </w:rPr>
        <w:t xml:space="preserve"> indicate. </w:t>
      </w:r>
    </w:p>
    <w:p w14:paraId="723AA81B" w14:textId="77777777" w:rsidR="00C30B77" w:rsidRDefault="00C30B77" w:rsidP="00C30B77">
      <w:pPr>
        <w:ind w:left="720"/>
        <w:jc w:val="both"/>
        <w:rPr>
          <w:rFonts w:ascii="Trebuchet MS" w:hAnsi="Trebuchet MS" w:cs="Arial"/>
          <w:b/>
          <w:lang w:eastAsia="ro-RO"/>
        </w:rPr>
      </w:pPr>
    </w:p>
    <w:p w14:paraId="4F4FF6CA" w14:textId="77777777" w:rsidR="00C30B77" w:rsidRDefault="00C30B77" w:rsidP="00C30B77">
      <w:pPr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r w:rsidRPr="00C11878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>
        <w:rPr>
          <w:rFonts w:ascii="Trebuchet MS" w:hAnsi="Trebuchet MS" w:cs="Arial"/>
          <w:b/>
          <w:lang w:eastAsia="ro-RO"/>
        </w:rPr>
        <w:t>înștiința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r w:rsidRPr="00C11878">
        <w:rPr>
          <w:rFonts w:ascii="Trebuchet MS" w:hAnsi="Trebuchet MS" w:cs="Arial"/>
          <w:b/>
          <w:lang w:eastAsia="ro-RO"/>
        </w:rPr>
        <w:t xml:space="preserve">OI/AMPOR,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termen</w:t>
      </w:r>
      <w:proofErr w:type="spellEnd"/>
      <w:r>
        <w:rPr>
          <w:rFonts w:ascii="Trebuchet MS" w:hAnsi="Trebuchet MS" w:cs="Arial"/>
          <w:b/>
          <w:lang w:eastAsia="ro-RO"/>
        </w:rPr>
        <w:t xml:space="preserve"> de 5 </w:t>
      </w:r>
      <w:proofErr w:type="spellStart"/>
      <w:r>
        <w:rPr>
          <w:rFonts w:ascii="Trebuchet MS" w:hAnsi="Trebuchet MS" w:cs="Arial"/>
          <w:b/>
          <w:lang w:eastAsia="ro-RO"/>
        </w:rPr>
        <w:t>zile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lucrătoare</w:t>
      </w:r>
      <w:proofErr w:type="spellEnd"/>
      <w:r>
        <w:rPr>
          <w:rFonts w:ascii="Trebuchet MS" w:hAnsi="Trebuchet MS" w:cs="Arial"/>
          <w:b/>
          <w:lang w:eastAsia="ro-RO"/>
        </w:rPr>
        <w:t xml:space="preserve"> de la </w:t>
      </w:r>
      <w:proofErr w:type="spellStart"/>
      <w:r>
        <w:rPr>
          <w:rFonts w:ascii="Trebuchet MS" w:hAnsi="Trebuchet MS" w:cs="Arial"/>
          <w:b/>
          <w:lang w:eastAsia="ro-RO"/>
        </w:rPr>
        <w:t>apariție</w:t>
      </w:r>
      <w:proofErr w:type="spellEnd"/>
      <w:r>
        <w:rPr>
          <w:rFonts w:ascii="Trebuchet MS" w:hAnsi="Trebuchet MS" w:cs="Arial"/>
          <w:b/>
          <w:lang w:eastAsia="ro-RO"/>
        </w:rPr>
        <w:t xml:space="preserve">, </w:t>
      </w:r>
      <w:proofErr w:type="spellStart"/>
      <w:r>
        <w:rPr>
          <w:rFonts w:ascii="Trebuchet MS" w:hAnsi="Trebuchet MS" w:cs="Arial"/>
          <w:b/>
          <w:lang w:eastAsia="ro-RO"/>
        </w:rPr>
        <w:t>asupra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oricărei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situații</w:t>
      </w:r>
      <w:proofErr w:type="spellEnd"/>
      <w:r>
        <w:rPr>
          <w:rFonts w:ascii="Trebuchet MS" w:hAnsi="Trebuchet MS" w:cs="Arial"/>
          <w:b/>
          <w:lang w:eastAsia="ro-RO"/>
        </w:rPr>
        <w:t xml:space="preserve"> care </w:t>
      </w:r>
      <w:proofErr w:type="spellStart"/>
      <w:r>
        <w:rPr>
          <w:rFonts w:ascii="Trebuchet MS" w:hAnsi="Trebuchet MS" w:cs="Arial"/>
          <w:b/>
          <w:lang w:eastAsia="ro-RO"/>
        </w:rPr>
        <w:t>împiedică</w:t>
      </w:r>
      <w:proofErr w:type="spellEnd"/>
      <w:r>
        <w:rPr>
          <w:rFonts w:ascii="Trebuchet MS" w:hAnsi="Trebuchet MS" w:cs="Arial"/>
          <w:b/>
          <w:lang w:eastAsia="ro-RO"/>
        </w:rPr>
        <w:t>/</w:t>
      </w:r>
      <w:proofErr w:type="spellStart"/>
      <w:r>
        <w:rPr>
          <w:rFonts w:ascii="Trebuchet MS" w:hAnsi="Trebuchet MS" w:cs="Arial"/>
          <w:b/>
          <w:lang w:eastAsia="ro-RO"/>
        </w:rPr>
        <w:t>întârzie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mod </w:t>
      </w:r>
      <w:proofErr w:type="spellStart"/>
      <w:r>
        <w:rPr>
          <w:rFonts w:ascii="Trebuchet MS" w:hAnsi="Trebuchet MS" w:cs="Arial"/>
          <w:b/>
          <w:lang w:eastAsia="ro-RO"/>
        </w:rPr>
        <w:t>semnificativ</w:t>
      </w:r>
      <w:proofErr w:type="spellEnd"/>
      <w:r>
        <w:rPr>
          <w:rFonts w:ascii="Trebuchet MS" w:hAnsi="Trebuchet MS" w:cs="Arial"/>
          <w:b/>
          <w:lang w:eastAsia="ro-RO"/>
        </w:rPr>
        <w:t>/</w:t>
      </w:r>
      <w:proofErr w:type="spellStart"/>
      <w:r>
        <w:rPr>
          <w:rFonts w:ascii="Trebuchet MS" w:hAnsi="Trebuchet MS" w:cs="Arial"/>
          <w:b/>
          <w:lang w:eastAsia="ro-RO"/>
        </w:rPr>
        <w:t>pune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în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discuție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finalizarea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proiectului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și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atingerea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E71031">
        <w:rPr>
          <w:rFonts w:ascii="Trebuchet MS" w:hAnsi="Trebuchet MS" w:cs="Arial"/>
          <w:b/>
          <w:lang w:eastAsia="ro-RO"/>
        </w:rPr>
        <w:t>indicatorilor</w:t>
      </w:r>
      <w:proofErr w:type="spellEnd"/>
      <w:r w:rsidRPr="00E71031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E71031">
        <w:rPr>
          <w:rFonts w:ascii="Trebuchet MS" w:hAnsi="Trebuchet MS" w:cs="Arial"/>
          <w:b/>
          <w:lang w:eastAsia="ro-RO"/>
        </w:rPr>
        <w:t>rezultatelor</w:t>
      </w:r>
      <w:proofErr w:type="spellEnd"/>
      <w:r w:rsidRPr="00E71031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E71031">
        <w:rPr>
          <w:rFonts w:ascii="Trebuchet MS" w:hAnsi="Trebuchet MS" w:cs="Arial"/>
          <w:b/>
          <w:lang w:eastAsia="ro-RO"/>
        </w:rPr>
        <w:t>și</w:t>
      </w:r>
      <w:proofErr w:type="spellEnd"/>
      <w:r w:rsidRPr="00E71031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E71031">
        <w:rPr>
          <w:rFonts w:ascii="Trebuchet MS" w:hAnsi="Trebuchet MS" w:cs="Arial"/>
          <w:b/>
          <w:lang w:eastAsia="ro-RO"/>
        </w:rPr>
        <w:t>obiectivelor</w:t>
      </w:r>
      <w:proofErr w:type="spellEnd"/>
      <w:r>
        <w:rPr>
          <w:rFonts w:ascii="Trebuchet MS" w:hAnsi="Trebuchet MS" w:cs="Arial"/>
          <w:b/>
          <w:lang w:eastAsia="ro-RO"/>
        </w:rPr>
        <w:t xml:space="preserve"> </w:t>
      </w:r>
      <w:proofErr w:type="spellStart"/>
      <w:r>
        <w:rPr>
          <w:rFonts w:ascii="Trebuchet MS" w:hAnsi="Trebuchet MS" w:cs="Arial"/>
          <w:b/>
          <w:lang w:eastAsia="ro-RO"/>
        </w:rPr>
        <w:t>propuse</w:t>
      </w:r>
      <w:proofErr w:type="spellEnd"/>
      <w:r>
        <w:rPr>
          <w:rFonts w:ascii="Trebuchet MS" w:hAnsi="Trebuchet MS" w:cs="Arial"/>
          <w:b/>
          <w:lang w:eastAsia="ro-RO"/>
        </w:rPr>
        <w:t>.</w:t>
      </w:r>
    </w:p>
    <w:p w14:paraId="49BB7B46" w14:textId="77777777" w:rsidR="00C30B77" w:rsidRDefault="00C30B77" w:rsidP="00C30B77">
      <w:pPr>
        <w:ind w:left="720"/>
        <w:jc w:val="both"/>
        <w:rPr>
          <w:rFonts w:ascii="Trebuchet MS" w:hAnsi="Trebuchet MS" w:cs="Arial"/>
          <w:b/>
          <w:lang w:eastAsia="ro-RO"/>
        </w:rPr>
      </w:pPr>
    </w:p>
    <w:p w14:paraId="387508BE" w14:textId="1FFB1D0F" w:rsidR="00C30B77" w:rsidRPr="0097552E" w:rsidRDefault="00C30B77" w:rsidP="00C30B77">
      <w:pPr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r w:rsidRPr="0097552E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 w:rsidRPr="0097552E">
        <w:rPr>
          <w:rFonts w:ascii="Trebuchet MS" w:hAnsi="Trebuchet MS" w:cs="Arial"/>
          <w:b/>
          <w:lang w:eastAsia="ro-RO"/>
        </w:rPr>
        <w:t>returna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AMPOR, </w:t>
      </w:r>
      <w:proofErr w:type="spellStart"/>
      <w:r w:rsidRPr="0097552E">
        <w:rPr>
          <w:rFonts w:ascii="Trebuchet MS" w:hAnsi="Trebuchet MS" w:cs="Arial"/>
          <w:b/>
          <w:lang w:eastAsia="ro-RO"/>
        </w:rPr>
        <w:t>în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termenele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solicitate, </w:t>
      </w:r>
      <w:proofErr w:type="spellStart"/>
      <w:r w:rsidRPr="0097552E">
        <w:rPr>
          <w:rFonts w:ascii="Trebuchet MS" w:hAnsi="Trebuchet MS" w:cs="Arial"/>
          <w:b/>
          <w:lang w:eastAsia="ro-RO"/>
        </w:rPr>
        <w:t>finanțarea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nerambursabilă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primită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pentru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implementarea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etapei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I, </w:t>
      </w:r>
      <w:proofErr w:type="spellStart"/>
      <w:r w:rsidRPr="0097552E">
        <w:rPr>
          <w:rFonts w:ascii="Trebuchet MS" w:hAnsi="Trebuchet MS" w:cs="Arial"/>
          <w:b/>
          <w:lang w:eastAsia="ro-RO"/>
        </w:rPr>
        <w:t>alături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97552E">
        <w:rPr>
          <w:rFonts w:ascii="Trebuchet MS" w:hAnsi="Trebuchet MS" w:cs="Arial"/>
          <w:b/>
          <w:lang w:eastAsia="ro-RO"/>
        </w:rPr>
        <w:t>dobânzile</w:t>
      </w:r>
      <w:proofErr w:type="spellEnd"/>
      <w:r w:rsidRPr="0097552E">
        <w:rPr>
          <w:rFonts w:ascii="Trebuchet MS" w:hAnsi="Trebuchet MS" w:cs="Arial"/>
          <w:b/>
          <w:lang w:eastAsia="ro-RO"/>
        </w:rPr>
        <w:t>/</w:t>
      </w:r>
      <w:proofErr w:type="spellStart"/>
      <w:r w:rsidRPr="0097552E">
        <w:rPr>
          <w:rFonts w:ascii="Trebuchet MS" w:hAnsi="Trebuchet MS" w:cs="Arial"/>
          <w:b/>
          <w:lang w:eastAsia="ro-RO"/>
        </w:rPr>
        <w:t>penalitățile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aferente</w:t>
      </w:r>
      <w:proofErr w:type="spellEnd"/>
      <w:r w:rsidR="006A1EAD" w:rsidRPr="0097552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="006A1EAD" w:rsidRPr="0097552E">
        <w:rPr>
          <w:rFonts w:ascii="Trebuchet MS" w:hAnsi="Trebuchet MS" w:cs="Arial"/>
          <w:b/>
          <w:lang w:eastAsia="ro-RO"/>
        </w:rPr>
        <w:t>dacă</w:t>
      </w:r>
      <w:proofErr w:type="spellEnd"/>
      <w:r w:rsidR="006A1EAD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A1EAD" w:rsidRPr="0097552E">
        <w:rPr>
          <w:rFonts w:ascii="Trebuchet MS" w:hAnsi="Trebuchet MS" w:cs="Arial"/>
          <w:b/>
          <w:lang w:eastAsia="ro-RO"/>
        </w:rPr>
        <w:t>este</w:t>
      </w:r>
      <w:proofErr w:type="spellEnd"/>
      <w:r w:rsidR="006A1EAD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A1EAD" w:rsidRPr="0097552E">
        <w:rPr>
          <w:rFonts w:ascii="Trebuchet MS" w:hAnsi="Trebuchet MS" w:cs="Arial"/>
          <w:b/>
          <w:lang w:eastAsia="ro-RO"/>
        </w:rPr>
        <w:t>cazul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97552E">
        <w:rPr>
          <w:rFonts w:ascii="Trebuchet MS" w:hAnsi="Trebuchet MS" w:cs="Arial"/>
          <w:b/>
          <w:lang w:eastAsia="ro-RO"/>
        </w:rPr>
        <w:t>în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A1EAD" w:rsidRPr="0097552E">
        <w:rPr>
          <w:rFonts w:ascii="Trebuchet MS" w:hAnsi="Trebuchet MS" w:cs="Arial"/>
          <w:b/>
          <w:lang w:eastAsia="ro-RO"/>
        </w:rPr>
        <w:t>situația</w:t>
      </w:r>
      <w:proofErr w:type="spellEnd"/>
      <w:r w:rsidR="006A1EAD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nefinalizării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etapei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gramStart"/>
      <w:r w:rsidRPr="0097552E">
        <w:rPr>
          <w:rFonts w:ascii="Trebuchet MS" w:hAnsi="Trebuchet MS" w:cs="Arial"/>
          <w:b/>
          <w:lang w:eastAsia="ro-RO"/>
        </w:rPr>
        <w:t>a</w:t>
      </w:r>
      <w:proofErr w:type="gramEnd"/>
      <w:r w:rsidRPr="0097552E">
        <w:rPr>
          <w:rFonts w:ascii="Trebuchet MS" w:hAnsi="Trebuchet MS" w:cs="Arial"/>
          <w:b/>
          <w:lang w:eastAsia="ro-RO"/>
        </w:rPr>
        <w:t xml:space="preserve"> II-a a </w:t>
      </w:r>
      <w:proofErr w:type="spellStart"/>
      <w:r w:rsidRPr="0097552E">
        <w:rPr>
          <w:rFonts w:ascii="Trebuchet MS" w:hAnsi="Trebuchet MS" w:cs="Arial"/>
          <w:b/>
          <w:lang w:eastAsia="ro-RO"/>
        </w:rPr>
        <w:t>proiectului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97552E">
        <w:rPr>
          <w:rFonts w:ascii="Trebuchet MS" w:hAnsi="Trebuchet MS" w:cs="Arial"/>
          <w:b/>
          <w:lang w:eastAsia="ro-RO"/>
        </w:rPr>
        <w:t>respectiv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în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cazul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neatingerii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indicatorilor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97552E">
        <w:rPr>
          <w:rFonts w:ascii="Trebuchet MS" w:hAnsi="Trebuchet MS" w:cs="Arial"/>
          <w:b/>
          <w:lang w:eastAsia="ro-RO"/>
        </w:rPr>
        <w:t>rezultatelor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și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obiectivelor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propuse</w:t>
      </w:r>
      <w:proofErr w:type="spellEnd"/>
      <w:r w:rsidRPr="0097552E">
        <w:rPr>
          <w:rFonts w:ascii="Trebuchet MS" w:hAnsi="Trebuchet MS" w:cs="Arial"/>
          <w:b/>
          <w:lang w:eastAsia="ro-RO"/>
        </w:rPr>
        <w:t>,</w:t>
      </w:r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sau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în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cazul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nerespectării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obligațiilor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aferente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perioadei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durabilitate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 xml:space="preserve"> a </w:t>
      </w:r>
      <w:proofErr w:type="spellStart"/>
      <w:r w:rsidR="006D0800" w:rsidRPr="0097552E">
        <w:rPr>
          <w:rFonts w:ascii="Trebuchet MS" w:hAnsi="Trebuchet MS" w:cs="Arial"/>
          <w:b/>
          <w:lang w:eastAsia="ro-RO"/>
        </w:rPr>
        <w:t>proiectului</w:t>
      </w:r>
      <w:proofErr w:type="spellEnd"/>
      <w:r w:rsidR="006D0800" w:rsidRPr="0097552E">
        <w:rPr>
          <w:rFonts w:ascii="Trebuchet MS" w:hAnsi="Trebuchet MS" w:cs="Arial"/>
          <w:b/>
          <w:lang w:eastAsia="ro-RO"/>
        </w:rPr>
        <w:t>,</w:t>
      </w:r>
      <w:r w:rsidRPr="0097552E">
        <w:rPr>
          <w:rFonts w:ascii="Trebuchet MS" w:hAnsi="Trebuchet MS" w:cs="Arial"/>
          <w:b/>
          <w:lang w:eastAsia="ro-RO"/>
        </w:rPr>
        <w:t xml:space="preserve"> conform </w:t>
      </w:r>
      <w:proofErr w:type="spellStart"/>
      <w:r w:rsidRPr="0097552E">
        <w:rPr>
          <w:rFonts w:ascii="Trebuchet MS" w:hAnsi="Trebuchet MS" w:cs="Arial"/>
          <w:b/>
          <w:lang w:eastAsia="ro-RO"/>
        </w:rPr>
        <w:t>prevederilor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contractului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97552E">
        <w:rPr>
          <w:rFonts w:ascii="Trebuchet MS" w:hAnsi="Trebuchet MS" w:cs="Arial"/>
          <w:b/>
          <w:lang w:eastAsia="ro-RO"/>
        </w:rPr>
        <w:t>finanțare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și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legislației</w:t>
      </w:r>
      <w:proofErr w:type="spellEnd"/>
      <w:r w:rsidRPr="0097552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552E">
        <w:rPr>
          <w:rFonts w:ascii="Trebuchet MS" w:hAnsi="Trebuchet MS" w:cs="Arial"/>
          <w:b/>
          <w:lang w:eastAsia="ro-RO"/>
        </w:rPr>
        <w:t>aplicabile</w:t>
      </w:r>
      <w:proofErr w:type="spellEnd"/>
      <w:r w:rsidRPr="0097552E">
        <w:rPr>
          <w:rFonts w:ascii="Trebuchet MS" w:hAnsi="Trebuchet MS" w:cs="Arial"/>
          <w:b/>
          <w:lang w:eastAsia="ro-RO"/>
        </w:rPr>
        <w:t>.</w:t>
      </w:r>
    </w:p>
    <w:p w14:paraId="7CDD3278" w14:textId="77777777" w:rsidR="00C30B77" w:rsidRDefault="00C30B77" w:rsidP="00C30B77">
      <w:pPr>
        <w:ind w:left="720"/>
        <w:jc w:val="both"/>
        <w:rPr>
          <w:rFonts w:ascii="Trebuchet MS" w:hAnsi="Trebuchet MS" w:cs="Arial"/>
          <w:b/>
          <w:lang w:eastAsia="ro-RO"/>
        </w:rPr>
      </w:pPr>
    </w:p>
    <w:p w14:paraId="3296BB53" w14:textId="5DEBECEC" w:rsidR="0097337E" w:rsidRPr="0097337E" w:rsidRDefault="00C30B77" w:rsidP="0097337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 w:cs="Arial"/>
          <w:b/>
          <w:lang w:eastAsia="ro-RO"/>
        </w:rPr>
      </w:pPr>
      <w:r w:rsidRPr="0097337E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 w:rsidRPr="0097337E">
        <w:rPr>
          <w:rFonts w:ascii="Trebuchet MS" w:hAnsi="Trebuchet MS" w:cs="Arial"/>
          <w:b/>
          <w:lang w:eastAsia="ro-RO"/>
        </w:rPr>
        <w:t>realiza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, la </w:t>
      </w:r>
      <w:proofErr w:type="spellStart"/>
      <w:r w:rsidRPr="0097337E">
        <w:rPr>
          <w:rFonts w:ascii="Trebuchet MS" w:hAnsi="Trebuchet MS" w:cs="Arial"/>
          <w:b/>
          <w:lang w:eastAsia="ro-RO"/>
        </w:rPr>
        <w:t>termenele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specificate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de AMPOR, </w:t>
      </w:r>
      <w:proofErr w:type="spellStart"/>
      <w:r w:rsidRPr="0097337E">
        <w:rPr>
          <w:rFonts w:ascii="Trebuchet MS" w:hAnsi="Trebuchet MS" w:cs="Arial"/>
          <w:b/>
          <w:lang w:eastAsia="ro-RO"/>
        </w:rPr>
        <w:t>toate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măsurile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pentru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implementarea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recomandărilor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rezultate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ca </w:t>
      </w:r>
      <w:proofErr w:type="spellStart"/>
      <w:r w:rsidRPr="0097337E">
        <w:rPr>
          <w:rFonts w:ascii="Trebuchet MS" w:hAnsi="Trebuchet MS" w:cs="Arial"/>
          <w:b/>
          <w:lang w:eastAsia="ro-RO"/>
        </w:rPr>
        <w:t>urmare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a </w:t>
      </w:r>
      <w:proofErr w:type="spellStart"/>
      <w:r w:rsidRPr="0097337E">
        <w:rPr>
          <w:rFonts w:ascii="Trebuchet MS" w:hAnsi="Trebuchet MS" w:cs="Arial"/>
          <w:b/>
          <w:lang w:eastAsia="ro-RO"/>
        </w:rPr>
        <w:t>misiunilor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de audit ale </w:t>
      </w:r>
      <w:proofErr w:type="spellStart"/>
      <w:r w:rsidRPr="0097337E">
        <w:rPr>
          <w:rFonts w:ascii="Trebuchet MS" w:hAnsi="Trebuchet MS" w:cs="Arial"/>
          <w:b/>
          <w:lang w:eastAsia="ro-RO"/>
        </w:rPr>
        <w:t>instituțiilor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abilitate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acest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sens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, precum </w:t>
      </w:r>
      <w:proofErr w:type="spellStart"/>
      <w:r w:rsidRPr="0097337E">
        <w:rPr>
          <w:rFonts w:ascii="Trebuchet MS" w:hAnsi="Trebuchet MS" w:cs="Arial"/>
          <w:b/>
          <w:lang w:eastAsia="ro-RO"/>
        </w:rPr>
        <w:t>și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de a </w:t>
      </w:r>
      <w:proofErr w:type="spellStart"/>
      <w:r w:rsidRPr="0097337E">
        <w:rPr>
          <w:rFonts w:ascii="Trebuchet MS" w:hAnsi="Trebuchet MS" w:cs="Arial"/>
          <w:b/>
          <w:lang w:eastAsia="ro-RO"/>
        </w:rPr>
        <w:t>pune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practică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recomandările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OI/AM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legătură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cu </w:t>
      </w:r>
      <w:proofErr w:type="spellStart"/>
      <w:r w:rsidRPr="0097337E">
        <w:rPr>
          <w:rFonts w:ascii="Trebuchet MS" w:hAnsi="Trebuchet MS" w:cs="Arial"/>
          <w:b/>
          <w:lang w:eastAsia="ro-RO"/>
        </w:rPr>
        <w:t>acest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proiect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scopul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atingerii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indicatorilor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97337E">
        <w:rPr>
          <w:rFonts w:ascii="Trebuchet MS" w:hAnsi="Trebuchet MS" w:cs="Arial"/>
          <w:b/>
          <w:lang w:eastAsia="ro-RO"/>
        </w:rPr>
        <w:t>rezultatelor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și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obiectivelor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propuse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cadrul</w:t>
      </w:r>
      <w:proofErr w:type="spellEnd"/>
      <w:r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97337E">
        <w:rPr>
          <w:rFonts w:ascii="Trebuchet MS" w:hAnsi="Trebuchet MS" w:cs="Arial"/>
          <w:b/>
          <w:lang w:eastAsia="ro-RO"/>
        </w:rPr>
        <w:t>proiectului</w:t>
      </w:r>
      <w:proofErr w:type="spellEnd"/>
      <w:r w:rsidRPr="0097337E">
        <w:rPr>
          <w:rFonts w:ascii="Trebuchet MS" w:hAnsi="Trebuchet MS" w:cs="Arial"/>
          <w:b/>
          <w:lang w:eastAsia="ro-RO"/>
        </w:rPr>
        <w:t>.</w:t>
      </w:r>
    </w:p>
    <w:p w14:paraId="3C701307" w14:textId="77777777" w:rsidR="0097337E" w:rsidRPr="0097337E" w:rsidRDefault="0097337E" w:rsidP="0097337E">
      <w:pPr>
        <w:pStyle w:val="ListParagraph"/>
        <w:spacing w:after="200" w:line="276" w:lineRule="auto"/>
        <w:jc w:val="both"/>
        <w:rPr>
          <w:rFonts w:ascii="Trebuchet MS" w:hAnsi="Trebuchet MS" w:cs="Arial"/>
          <w:b/>
          <w:sz w:val="16"/>
          <w:szCs w:val="16"/>
          <w:lang w:eastAsia="ro-RO"/>
        </w:rPr>
      </w:pPr>
    </w:p>
    <w:p w14:paraId="50F47C9F" w14:textId="273134DC" w:rsidR="00CB0EBD" w:rsidRPr="007B0D62" w:rsidRDefault="0097337E" w:rsidP="0097337E">
      <w:pPr>
        <w:pStyle w:val="ListParagraph"/>
        <w:numPr>
          <w:ilvl w:val="0"/>
          <w:numId w:val="1"/>
        </w:numPr>
        <w:jc w:val="both"/>
        <w:rPr>
          <w:lang w:eastAsia="ro-RO"/>
        </w:rPr>
      </w:pPr>
      <w:r>
        <w:rPr>
          <w:rFonts w:ascii="Trebuchet MS" w:hAnsi="Trebuchet MS" w:cs="Arial"/>
          <w:b/>
          <w:lang w:eastAsia="ro-RO"/>
        </w:rPr>
        <w:lastRenderedPageBreak/>
        <w:t xml:space="preserve"> </w:t>
      </w:r>
      <w:r w:rsidR="00C30B77" w:rsidRPr="0097337E">
        <w:rPr>
          <w:rFonts w:ascii="Trebuchet MS" w:hAnsi="Trebuchet MS" w:cs="Arial"/>
          <w:b/>
          <w:lang w:eastAsia="ro-RO"/>
        </w:rPr>
        <w:t xml:space="preserve">De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a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include/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actualiza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după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caz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SMIS 2014+,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informațiile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privind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stadiul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implementării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activităților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aferente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etapei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a II-a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și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atingerii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indicatorilor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rezultatelor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și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obiectivelor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propuse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cadrul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30B77" w:rsidRPr="0097337E">
        <w:rPr>
          <w:rFonts w:ascii="Trebuchet MS" w:hAnsi="Trebuchet MS" w:cs="Arial"/>
          <w:b/>
          <w:lang w:eastAsia="ro-RO"/>
        </w:rPr>
        <w:t>proiectului</w:t>
      </w:r>
      <w:proofErr w:type="spellEnd"/>
      <w:r w:rsidR="00C30B77" w:rsidRPr="0097337E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prin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încărcarea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SMIS 2014+/SMIS Minimal,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aceleași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condiții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ca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și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pe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parcursul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implementării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proiectului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în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etapa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 xml:space="preserve"> I de </w:t>
      </w:r>
      <w:proofErr w:type="spellStart"/>
      <w:r w:rsidR="00CB0EBD" w:rsidRPr="0097337E">
        <w:rPr>
          <w:rFonts w:ascii="Trebuchet MS" w:hAnsi="Trebuchet MS" w:cs="Arial"/>
          <w:b/>
          <w:lang w:eastAsia="ro-RO"/>
        </w:rPr>
        <w:t>implementare</w:t>
      </w:r>
      <w:proofErr w:type="spellEnd"/>
      <w:r w:rsidR="00CB0EBD" w:rsidRPr="0097337E">
        <w:rPr>
          <w:rFonts w:ascii="Trebuchet MS" w:hAnsi="Trebuchet MS" w:cs="Arial"/>
          <w:b/>
          <w:lang w:eastAsia="ro-RO"/>
        </w:rPr>
        <w:t>.</w:t>
      </w:r>
    </w:p>
    <w:p w14:paraId="0696ABFA" w14:textId="77777777" w:rsidR="007B0D62" w:rsidRDefault="007B0D62" w:rsidP="007B0D62">
      <w:pPr>
        <w:pStyle w:val="ListParagraph"/>
        <w:rPr>
          <w:lang w:eastAsia="ro-RO"/>
        </w:rPr>
      </w:pPr>
    </w:p>
    <w:p w14:paraId="3F9D0A08" w14:textId="77777777" w:rsidR="007B0D62" w:rsidRPr="008542B2" w:rsidRDefault="007B0D62" w:rsidP="007B0D62">
      <w:pPr>
        <w:pStyle w:val="ListParagraph"/>
        <w:jc w:val="both"/>
        <w:rPr>
          <w:lang w:eastAsia="ro-RO"/>
        </w:rPr>
      </w:pPr>
    </w:p>
    <w:p w14:paraId="0B45B2F4" w14:textId="3B9E07EF" w:rsidR="00C30B77" w:rsidRPr="007B0D62" w:rsidRDefault="00C30B77" w:rsidP="007B0D6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 w:cs="Arial"/>
          <w:b/>
          <w:lang w:eastAsia="ro-RO"/>
        </w:rPr>
      </w:pPr>
      <w:r w:rsidRPr="007B0D62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 w:rsidRPr="007B0D62">
        <w:rPr>
          <w:rFonts w:ascii="Trebuchet MS" w:hAnsi="Trebuchet MS" w:cs="Arial"/>
          <w:b/>
          <w:lang w:eastAsia="ro-RO"/>
        </w:rPr>
        <w:t>respecta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și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răspunde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în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termen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oricărei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alte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solicitări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AMPOR </w:t>
      </w:r>
      <w:proofErr w:type="spellStart"/>
      <w:r w:rsidRPr="007B0D62">
        <w:rPr>
          <w:rFonts w:ascii="Trebuchet MS" w:hAnsi="Trebuchet MS" w:cs="Arial"/>
          <w:b/>
          <w:lang w:eastAsia="ro-RO"/>
        </w:rPr>
        <w:t>legată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Pr="007B0D62">
        <w:rPr>
          <w:rFonts w:ascii="Trebuchet MS" w:hAnsi="Trebuchet MS" w:cs="Arial"/>
          <w:b/>
          <w:lang w:eastAsia="ro-RO"/>
        </w:rPr>
        <w:t>implementarea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proiectului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și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atingerea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indicatorilor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, </w:t>
      </w:r>
      <w:proofErr w:type="spellStart"/>
      <w:r w:rsidRPr="007B0D62">
        <w:rPr>
          <w:rFonts w:ascii="Trebuchet MS" w:hAnsi="Trebuchet MS" w:cs="Arial"/>
          <w:b/>
          <w:lang w:eastAsia="ro-RO"/>
        </w:rPr>
        <w:t>rezultatelor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și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obiectivelor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propuse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în</w:t>
      </w:r>
      <w:proofErr w:type="spellEnd"/>
      <w:r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7B0D62">
        <w:rPr>
          <w:rFonts w:ascii="Trebuchet MS" w:hAnsi="Trebuchet MS" w:cs="Arial"/>
          <w:b/>
          <w:lang w:eastAsia="ro-RO"/>
        </w:rPr>
        <w:t>cadrul</w:t>
      </w:r>
      <w:proofErr w:type="spellEnd"/>
      <w:r w:rsidR="00774135" w:rsidRPr="007B0D62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774135" w:rsidRPr="007B0D62">
        <w:rPr>
          <w:rFonts w:ascii="Trebuchet MS" w:hAnsi="Trebuchet MS" w:cs="Arial"/>
          <w:b/>
          <w:lang w:eastAsia="ro-RO"/>
        </w:rPr>
        <w:t>acestuia</w:t>
      </w:r>
      <w:proofErr w:type="spellEnd"/>
      <w:r w:rsidRPr="007B0D62">
        <w:rPr>
          <w:rFonts w:ascii="Trebuchet MS" w:hAnsi="Trebuchet MS" w:cs="Arial"/>
          <w:b/>
          <w:lang w:eastAsia="ro-RO"/>
        </w:rPr>
        <w:t>.</w:t>
      </w:r>
    </w:p>
    <w:p w14:paraId="0BEEE295" w14:textId="77777777" w:rsidR="00C30B77" w:rsidRDefault="00C30B77" w:rsidP="0097337E">
      <w:pPr>
        <w:ind w:left="360"/>
        <w:jc w:val="both"/>
        <w:rPr>
          <w:rFonts w:ascii="Trebuchet MS" w:hAnsi="Trebuchet MS" w:cs="Arial"/>
          <w:b/>
          <w:lang w:eastAsia="ro-RO"/>
        </w:rPr>
      </w:pPr>
    </w:p>
    <w:p w14:paraId="66771A7C" w14:textId="2C12A76C" w:rsidR="00C30B77" w:rsidRPr="00CC56B7" w:rsidRDefault="00C30B77" w:rsidP="007B0D6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r w:rsidRPr="00CC56B7">
        <w:rPr>
          <w:rFonts w:ascii="Trebuchet MS" w:hAnsi="Trebuchet MS" w:cs="Arial"/>
          <w:b/>
          <w:lang w:eastAsia="ro-RO"/>
        </w:rPr>
        <w:t xml:space="preserve">De a </w:t>
      </w:r>
      <w:proofErr w:type="spellStart"/>
      <w:r w:rsidRPr="00CC56B7">
        <w:rPr>
          <w:rFonts w:ascii="Trebuchet MS" w:hAnsi="Trebuchet MS" w:cs="Arial"/>
          <w:b/>
          <w:lang w:eastAsia="ro-RO"/>
        </w:rPr>
        <w:t>respecta</w:t>
      </w:r>
      <w:proofErr w:type="spellEnd"/>
      <w:r w:rsidRPr="00CC56B7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CC56B7">
        <w:rPr>
          <w:rFonts w:ascii="Trebuchet MS" w:hAnsi="Trebuchet MS" w:cs="Arial"/>
          <w:b/>
          <w:lang w:eastAsia="ro-RO"/>
        </w:rPr>
        <w:t>Instrucțiunile</w:t>
      </w:r>
      <w:proofErr w:type="spellEnd"/>
      <w:r w:rsidRPr="00CC56B7">
        <w:rPr>
          <w:rFonts w:ascii="Trebuchet MS" w:hAnsi="Trebuchet MS" w:cs="Arial"/>
          <w:b/>
          <w:lang w:eastAsia="ro-RO"/>
        </w:rPr>
        <w:t xml:space="preserve"> AMPOR </w:t>
      </w:r>
      <w:proofErr w:type="spellStart"/>
      <w:r w:rsidRPr="00CC56B7">
        <w:rPr>
          <w:rFonts w:ascii="Trebuchet MS" w:hAnsi="Trebuchet MS" w:cs="Arial"/>
          <w:b/>
          <w:lang w:eastAsia="ro-RO"/>
        </w:rPr>
        <w:t>emise</w:t>
      </w:r>
      <w:proofErr w:type="spellEnd"/>
      <w:r w:rsidRPr="00CC56B7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CC56B7">
        <w:rPr>
          <w:rFonts w:ascii="Trebuchet MS" w:hAnsi="Trebuchet MS" w:cs="Arial"/>
          <w:b/>
          <w:lang w:eastAsia="ro-RO"/>
        </w:rPr>
        <w:t>în</w:t>
      </w:r>
      <w:proofErr w:type="spellEnd"/>
      <w:r w:rsidRPr="00CC56B7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CC56B7">
        <w:rPr>
          <w:rFonts w:ascii="Trebuchet MS" w:hAnsi="Trebuchet MS" w:cs="Arial"/>
          <w:b/>
          <w:lang w:eastAsia="ro-RO"/>
        </w:rPr>
        <w:t>legătură</w:t>
      </w:r>
      <w:proofErr w:type="spellEnd"/>
      <w:r w:rsidRPr="00CC56B7">
        <w:rPr>
          <w:rFonts w:ascii="Trebuchet MS" w:hAnsi="Trebuchet MS" w:cs="Arial"/>
          <w:b/>
          <w:lang w:eastAsia="ro-RO"/>
        </w:rPr>
        <w:t xml:space="preserve"> cu </w:t>
      </w:r>
      <w:proofErr w:type="spellStart"/>
      <w:r w:rsidRPr="00CC56B7">
        <w:rPr>
          <w:rFonts w:ascii="Trebuchet MS" w:hAnsi="Trebuchet MS" w:cs="Arial"/>
          <w:b/>
          <w:lang w:eastAsia="ro-RO"/>
        </w:rPr>
        <w:t>proiectele</w:t>
      </w:r>
      <w:proofErr w:type="spellEnd"/>
      <w:r w:rsidRPr="00CC56B7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CC56B7">
        <w:rPr>
          <w:rFonts w:ascii="Trebuchet MS" w:hAnsi="Trebuchet MS" w:cs="Arial"/>
          <w:b/>
          <w:lang w:eastAsia="ro-RO"/>
        </w:rPr>
        <w:t>etapizate</w:t>
      </w:r>
      <w:proofErr w:type="spellEnd"/>
      <w:r w:rsidRPr="00CC56B7">
        <w:rPr>
          <w:rFonts w:ascii="Trebuchet MS" w:hAnsi="Trebuchet MS" w:cs="Arial"/>
          <w:b/>
          <w:lang w:eastAsia="ro-RO"/>
        </w:rPr>
        <w:t>.</w:t>
      </w:r>
    </w:p>
    <w:p w14:paraId="73FFD19D" w14:textId="77777777" w:rsidR="00CC56B7" w:rsidRPr="00CC56B7" w:rsidRDefault="00CC56B7" w:rsidP="0097337E">
      <w:pPr>
        <w:pStyle w:val="ListParagraph"/>
        <w:jc w:val="both"/>
        <w:rPr>
          <w:rFonts w:ascii="Trebuchet MS" w:hAnsi="Trebuchet MS" w:cs="Arial"/>
          <w:b/>
          <w:lang w:eastAsia="ro-RO"/>
        </w:rPr>
      </w:pPr>
    </w:p>
    <w:p w14:paraId="710BEEA0" w14:textId="1C47242E" w:rsidR="00FC72DD" w:rsidRDefault="00CC56B7" w:rsidP="00FC72D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lang w:eastAsia="ro-RO"/>
        </w:rPr>
      </w:pPr>
      <w:proofErr w:type="spellStart"/>
      <w:r w:rsidRPr="006D0800">
        <w:rPr>
          <w:rFonts w:ascii="Trebuchet MS" w:hAnsi="Trebuchet MS" w:cs="Arial"/>
          <w:b/>
          <w:lang w:eastAsia="ro-RO"/>
        </w:rPr>
        <w:t>Toate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D0800">
        <w:rPr>
          <w:rFonts w:ascii="Trebuchet MS" w:hAnsi="Trebuchet MS" w:cs="Arial"/>
          <w:b/>
          <w:lang w:eastAsia="ro-RO"/>
        </w:rPr>
        <w:t>aceste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D0800">
        <w:rPr>
          <w:rFonts w:ascii="Trebuchet MS" w:hAnsi="Trebuchet MS" w:cs="Arial"/>
          <w:b/>
          <w:lang w:eastAsia="ro-RO"/>
        </w:rPr>
        <w:t>obligații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se </w:t>
      </w:r>
      <w:proofErr w:type="spellStart"/>
      <w:r w:rsidRPr="006D0800">
        <w:rPr>
          <w:rFonts w:ascii="Trebuchet MS" w:hAnsi="Trebuchet MS" w:cs="Arial"/>
          <w:b/>
          <w:lang w:eastAsia="ro-RO"/>
        </w:rPr>
        <w:t>mențin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atât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 </w:t>
      </w:r>
      <w:r w:rsidRPr="006D0800">
        <w:rPr>
          <w:rFonts w:ascii="Trebuchet MS" w:hAnsi="Trebuchet MS" w:cs="Arial"/>
          <w:b/>
          <w:lang w:eastAsia="ro-RO"/>
        </w:rPr>
        <w:t xml:space="preserve">pe </w:t>
      </w:r>
      <w:proofErr w:type="spellStart"/>
      <w:r w:rsidRPr="006D0800">
        <w:rPr>
          <w:rFonts w:ascii="Trebuchet MS" w:hAnsi="Trebuchet MS" w:cs="Arial"/>
          <w:b/>
          <w:lang w:eastAsia="ro-RO"/>
        </w:rPr>
        <w:t>parcursul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D0800">
        <w:rPr>
          <w:rFonts w:ascii="Trebuchet MS" w:hAnsi="Trebuchet MS" w:cs="Arial"/>
          <w:b/>
          <w:lang w:eastAsia="ro-RO"/>
        </w:rPr>
        <w:t>implementării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Pr="006D0800">
        <w:rPr>
          <w:rFonts w:ascii="Trebuchet MS" w:hAnsi="Trebuchet MS" w:cs="Arial"/>
          <w:b/>
          <w:lang w:eastAsia="ro-RO"/>
        </w:rPr>
        <w:t>etapei</w:t>
      </w:r>
      <w:proofErr w:type="spellEnd"/>
      <w:r w:rsidRPr="006D0800">
        <w:rPr>
          <w:rFonts w:ascii="Trebuchet MS" w:hAnsi="Trebuchet MS" w:cs="Arial"/>
          <w:b/>
          <w:lang w:eastAsia="ro-RO"/>
        </w:rPr>
        <w:t xml:space="preserve"> </w:t>
      </w:r>
      <w:proofErr w:type="gramStart"/>
      <w:r w:rsidRPr="006D0800">
        <w:rPr>
          <w:rFonts w:ascii="Trebuchet MS" w:hAnsi="Trebuchet MS" w:cs="Arial"/>
          <w:b/>
          <w:lang w:eastAsia="ro-RO"/>
        </w:rPr>
        <w:t>a</w:t>
      </w:r>
      <w:proofErr w:type="gramEnd"/>
      <w:r w:rsidRPr="006D0800">
        <w:rPr>
          <w:rFonts w:ascii="Trebuchet MS" w:hAnsi="Trebuchet MS" w:cs="Arial"/>
          <w:b/>
          <w:lang w:eastAsia="ro-RO"/>
        </w:rPr>
        <w:t xml:space="preserve"> II-a,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cât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și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în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perioada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 de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durabilitate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 a </w:t>
      </w:r>
      <w:proofErr w:type="spellStart"/>
      <w:r w:rsidR="006D0800" w:rsidRPr="006D0800">
        <w:rPr>
          <w:rFonts w:ascii="Trebuchet MS" w:hAnsi="Trebuchet MS" w:cs="Arial"/>
          <w:b/>
          <w:lang w:eastAsia="ro-RO"/>
        </w:rPr>
        <w:t>proiectului</w:t>
      </w:r>
      <w:proofErr w:type="spellEnd"/>
      <w:r w:rsidR="006D0800" w:rsidRPr="006D0800">
        <w:rPr>
          <w:rFonts w:ascii="Trebuchet MS" w:hAnsi="Trebuchet MS" w:cs="Arial"/>
          <w:b/>
          <w:lang w:eastAsia="ro-RO"/>
        </w:rPr>
        <w:t xml:space="preserve">, </w:t>
      </w:r>
      <w:r w:rsidR="006D0800">
        <w:rPr>
          <w:rFonts w:ascii="Trebuchet MS" w:hAnsi="Trebuchet MS" w:cs="Arial"/>
          <w:b/>
          <w:lang w:eastAsia="ro-RO"/>
        </w:rPr>
        <w:t xml:space="preserve">care </w:t>
      </w:r>
      <w:proofErr w:type="spellStart"/>
      <w:r w:rsidR="006D0800">
        <w:rPr>
          <w:rFonts w:ascii="Trebuchet MS" w:hAnsi="Trebuchet MS" w:cs="Arial"/>
          <w:b/>
          <w:lang w:eastAsia="ro-RO"/>
        </w:rPr>
        <w:t>începe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să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curgă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de la </w:t>
      </w:r>
      <w:proofErr w:type="spellStart"/>
      <w:r w:rsidR="006D0800">
        <w:rPr>
          <w:rFonts w:ascii="Trebuchet MS" w:hAnsi="Trebuchet MS" w:cs="Arial"/>
          <w:b/>
          <w:lang w:eastAsia="ro-RO"/>
        </w:rPr>
        <w:t>momentul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efectuării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plății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finale </w:t>
      </w:r>
      <w:proofErr w:type="spellStart"/>
      <w:r w:rsidR="006D0800">
        <w:rPr>
          <w:rFonts w:ascii="Trebuchet MS" w:hAnsi="Trebuchet MS" w:cs="Arial"/>
          <w:b/>
          <w:lang w:eastAsia="ro-RO"/>
        </w:rPr>
        <w:t>aferente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activităților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desfășurate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în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</w:t>
      </w:r>
      <w:proofErr w:type="spellStart"/>
      <w:r w:rsidR="006D0800">
        <w:rPr>
          <w:rFonts w:ascii="Trebuchet MS" w:hAnsi="Trebuchet MS" w:cs="Arial"/>
          <w:b/>
          <w:lang w:eastAsia="ro-RO"/>
        </w:rPr>
        <w:t>etapa</w:t>
      </w:r>
      <w:proofErr w:type="spellEnd"/>
      <w:r w:rsidR="006D0800">
        <w:rPr>
          <w:rFonts w:ascii="Trebuchet MS" w:hAnsi="Trebuchet MS" w:cs="Arial"/>
          <w:b/>
          <w:lang w:eastAsia="ro-RO"/>
        </w:rPr>
        <w:t xml:space="preserve"> a II-a.</w:t>
      </w:r>
    </w:p>
    <w:p w14:paraId="72FD1365" w14:textId="77777777" w:rsidR="006D0800" w:rsidRPr="006D0800" w:rsidRDefault="006D0800" w:rsidP="006D0800">
      <w:pPr>
        <w:pStyle w:val="ListParagraph"/>
        <w:rPr>
          <w:rFonts w:ascii="Trebuchet MS" w:hAnsi="Trebuchet MS" w:cs="Arial"/>
          <w:b/>
          <w:lang w:eastAsia="ro-RO"/>
        </w:rPr>
      </w:pPr>
    </w:p>
    <w:p w14:paraId="7043C583" w14:textId="77777777" w:rsidR="006D0800" w:rsidRPr="006D0800" w:rsidRDefault="006D0800" w:rsidP="006D0800">
      <w:pPr>
        <w:jc w:val="both"/>
        <w:rPr>
          <w:rFonts w:ascii="Trebuchet MS" w:hAnsi="Trebuchet MS" w:cs="Arial"/>
          <w:b/>
          <w:lang w:eastAsia="ro-RO"/>
        </w:rPr>
      </w:pPr>
    </w:p>
    <w:p w14:paraId="6AB112F5" w14:textId="77777777" w:rsidR="009621DD" w:rsidRDefault="009621DD" w:rsidP="0097337E">
      <w:pPr>
        <w:jc w:val="both"/>
        <w:rPr>
          <w:rFonts w:ascii="Trebuchet MS" w:hAnsi="Trebuchet MS" w:cs="Arial"/>
          <w:b/>
          <w:lang w:eastAsia="ro-RO"/>
        </w:rPr>
      </w:pPr>
    </w:p>
    <w:p w14:paraId="2631385E" w14:textId="77777777" w:rsidR="00C30B77" w:rsidRDefault="00C30B77" w:rsidP="00C30B77">
      <w:pPr>
        <w:jc w:val="both"/>
        <w:rPr>
          <w:rFonts w:ascii="Trebuchet MS" w:hAnsi="Trebuchet MS" w:cs="Arial"/>
          <w:lang w:eastAsia="ro-RO"/>
        </w:rPr>
      </w:pPr>
    </w:p>
    <w:p w14:paraId="37EEC9AC" w14:textId="237C2BC6" w:rsidR="00CA6B5C" w:rsidRDefault="00CA6B5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DA802E6" w14:textId="492548B1" w:rsidR="00CA6B5C" w:rsidRDefault="00CA6B5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0407EE25" w14:textId="77777777" w:rsidR="00523C58" w:rsidRDefault="00523C5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F47C6AD" w14:textId="77777777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Pentru Beneficiar</w:t>
      </w:r>
    </w:p>
    <w:p w14:paraId="3F9DAE65" w14:textId="77777777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F38207A" w14:textId="77777777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2" w:name="_Hlk145939300"/>
      <w:bookmarkStart w:id="3" w:name="_Hlk145684059"/>
      <w:r>
        <w:rPr>
          <w:rFonts w:asciiTheme="minorHAnsi" w:hAnsiTheme="minorHAnsi" w:cstheme="minorHAnsi"/>
          <w:b/>
          <w:sz w:val="22"/>
          <w:szCs w:val="22"/>
          <w:lang w:val="ro-RO"/>
        </w:rPr>
        <w:t>Nume și prenume</w:t>
      </w:r>
    </w:p>
    <w:p w14:paraId="47429C3F" w14:textId="77777777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Funcție</w:t>
      </w:r>
    </w:p>
    <w:p w14:paraId="6170F201" w14:textId="77777777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Semnătura</w:t>
      </w:r>
    </w:p>
    <w:p w14:paraId="4500F764" w14:textId="77777777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Data</w:t>
      </w:r>
      <w:bookmarkEnd w:id="2"/>
    </w:p>
    <w:bookmarkEnd w:id="3"/>
    <w:p w14:paraId="511F87CD" w14:textId="45A3DB68" w:rsidR="009621DD" w:rsidRDefault="009621D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A24F40E" w14:textId="36B39DAB" w:rsidR="00CB0EBD" w:rsidRDefault="00CB0EB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23B48822" w14:textId="22B53B22" w:rsidR="00CB0EBD" w:rsidRDefault="00CB0EB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Pentru OI, </w:t>
      </w:r>
    </w:p>
    <w:p w14:paraId="20F9E878" w14:textId="77777777" w:rsidR="0097337E" w:rsidRDefault="0097337E" w:rsidP="0097337E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2AFE0B8" w14:textId="61D0C3F1" w:rsidR="0097337E" w:rsidRDefault="0097337E" w:rsidP="0097337E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Nume și prenume</w:t>
      </w:r>
    </w:p>
    <w:p w14:paraId="704CCCAE" w14:textId="77777777" w:rsidR="0097337E" w:rsidRDefault="0097337E" w:rsidP="0097337E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Funcție</w:t>
      </w:r>
    </w:p>
    <w:p w14:paraId="4D55273F" w14:textId="77777777" w:rsidR="0097337E" w:rsidRDefault="0097337E" w:rsidP="0097337E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Semnătura</w:t>
      </w:r>
    </w:p>
    <w:p w14:paraId="5D74975E" w14:textId="56CF756D" w:rsidR="00660F44" w:rsidRDefault="0097337E" w:rsidP="0097337E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Data</w:t>
      </w:r>
    </w:p>
    <w:p w14:paraId="3058E7E1" w14:textId="5DC47469" w:rsidR="00CB0EBD" w:rsidRDefault="00CB0EB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4B2B988" w14:textId="77777777" w:rsidR="00CB0EBD" w:rsidRPr="00F5317C" w:rsidRDefault="00CB0EB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CB0EBD" w:rsidRPr="00F5317C">
      <w:headerReference w:type="default" r:id="rId8"/>
      <w:footerReference w:type="default" r:id="rId9"/>
      <w:pgSz w:w="11909" w:h="16834" w:code="9"/>
      <w:pgMar w:top="547" w:right="1469" w:bottom="547" w:left="162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B93D" w14:textId="77777777" w:rsidR="00F950C1" w:rsidRDefault="00F950C1">
      <w:r>
        <w:separator/>
      </w:r>
    </w:p>
  </w:endnote>
  <w:endnote w:type="continuationSeparator" w:id="0">
    <w:p w14:paraId="23C37376" w14:textId="77777777" w:rsidR="00F950C1" w:rsidRDefault="00F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584"/>
      <w:gridCol w:w="4236"/>
    </w:tblGrid>
    <w:tr w:rsidR="006B62D1" w14:paraId="25A57800" w14:textId="77777777">
      <w:tc>
        <w:tcPr>
          <w:tcW w:w="4788" w:type="dxa"/>
        </w:tcPr>
        <w:p w14:paraId="6379574C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PAGE 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>/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4428" w:type="dxa"/>
        </w:tcPr>
        <w:p w14:paraId="4116E03E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</w:p>
      </w:tc>
    </w:tr>
  </w:tbl>
  <w:p w14:paraId="57F96ACB" w14:textId="77777777" w:rsidR="006B62D1" w:rsidRDefault="006B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A778" w14:textId="77777777" w:rsidR="00F950C1" w:rsidRDefault="00F950C1">
      <w:r>
        <w:separator/>
      </w:r>
    </w:p>
  </w:footnote>
  <w:footnote w:type="continuationSeparator" w:id="0">
    <w:p w14:paraId="62727051" w14:textId="77777777" w:rsidR="00F950C1" w:rsidRDefault="00F9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0930" w14:textId="77777777" w:rsidR="009E2E81" w:rsidRDefault="009E2E81" w:rsidP="009E2E81">
    <w:pPr>
      <w:pStyle w:val="Header"/>
      <w:rPr>
        <w:lang w:val="it-IT"/>
      </w:rPr>
    </w:pPr>
  </w:p>
  <w:p w14:paraId="0D2F5BAC" w14:textId="77777777" w:rsidR="006B62D1" w:rsidRPr="009E2E81" w:rsidRDefault="006B62D1" w:rsidP="009E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1D"/>
    <w:multiLevelType w:val="hybridMultilevel"/>
    <w:tmpl w:val="41CE01D8"/>
    <w:lvl w:ilvl="0" w:tplc="6CECF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61FE"/>
    <w:multiLevelType w:val="hybridMultilevel"/>
    <w:tmpl w:val="614C221E"/>
    <w:lvl w:ilvl="0" w:tplc="92904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5966"/>
    <w:multiLevelType w:val="hybridMultilevel"/>
    <w:tmpl w:val="339A225E"/>
    <w:lvl w:ilvl="0" w:tplc="238E70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6177"/>
    <w:multiLevelType w:val="hybridMultilevel"/>
    <w:tmpl w:val="6ECE537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6D"/>
    <w:rsid w:val="00021F8F"/>
    <w:rsid w:val="00036B09"/>
    <w:rsid w:val="00042A86"/>
    <w:rsid w:val="000925F9"/>
    <w:rsid w:val="000A454C"/>
    <w:rsid w:val="0014666A"/>
    <w:rsid w:val="00157ACF"/>
    <w:rsid w:val="001752D6"/>
    <w:rsid w:val="001C6060"/>
    <w:rsid w:val="001D2FF7"/>
    <w:rsid w:val="001E4EE2"/>
    <w:rsid w:val="00231A22"/>
    <w:rsid w:val="002506B8"/>
    <w:rsid w:val="002700A6"/>
    <w:rsid w:val="002A4620"/>
    <w:rsid w:val="002B36B1"/>
    <w:rsid w:val="002D2858"/>
    <w:rsid w:val="002D7E41"/>
    <w:rsid w:val="002F14AD"/>
    <w:rsid w:val="002F3A39"/>
    <w:rsid w:val="003564E3"/>
    <w:rsid w:val="003A1BC2"/>
    <w:rsid w:val="003B3288"/>
    <w:rsid w:val="003C1FC5"/>
    <w:rsid w:val="00490C8E"/>
    <w:rsid w:val="004A2BD6"/>
    <w:rsid w:val="004C3F96"/>
    <w:rsid w:val="00500BCD"/>
    <w:rsid w:val="00523C58"/>
    <w:rsid w:val="005906F8"/>
    <w:rsid w:val="005B3322"/>
    <w:rsid w:val="00634E6D"/>
    <w:rsid w:val="00660DE7"/>
    <w:rsid w:val="00660F44"/>
    <w:rsid w:val="006A1EAD"/>
    <w:rsid w:val="006B62D1"/>
    <w:rsid w:val="006D0800"/>
    <w:rsid w:val="006D5B79"/>
    <w:rsid w:val="007024A6"/>
    <w:rsid w:val="00713B84"/>
    <w:rsid w:val="00727537"/>
    <w:rsid w:val="007407AD"/>
    <w:rsid w:val="00767BBF"/>
    <w:rsid w:val="00774135"/>
    <w:rsid w:val="00780F64"/>
    <w:rsid w:val="00791B87"/>
    <w:rsid w:val="0079561C"/>
    <w:rsid w:val="007B0D62"/>
    <w:rsid w:val="007B6972"/>
    <w:rsid w:val="00883D01"/>
    <w:rsid w:val="00891E27"/>
    <w:rsid w:val="00895AF7"/>
    <w:rsid w:val="008D5245"/>
    <w:rsid w:val="009128A1"/>
    <w:rsid w:val="00936855"/>
    <w:rsid w:val="009372DC"/>
    <w:rsid w:val="009621DD"/>
    <w:rsid w:val="0097337E"/>
    <w:rsid w:val="0097552E"/>
    <w:rsid w:val="00991D47"/>
    <w:rsid w:val="009B4DF9"/>
    <w:rsid w:val="009E2E81"/>
    <w:rsid w:val="009F6EA7"/>
    <w:rsid w:val="00A20A38"/>
    <w:rsid w:val="00A40F95"/>
    <w:rsid w:val="00AC346D"/>
    <w:rsid w:val="00AC755E"/>
    <w:rsid w:val="00AD02E8"/>
    <w:rsid w:val="00AD3A5B"/>
    <w:rsid w:val="00B42E10"/>
    <w:rsid w:val="00C16BB1"/>
    <w:rsid w:val="00C22AF6"/>
    <w:rsid w:val="00C30B77"/>
    <w:rsid w:val="00C94143"/>
    <w:rsid w:val="00CA6B5C"/>
    <w:rsid w:val="00CB0B98"/>
    <w:rsid w:val="00CB0EBD"/>
    <w:rsid w:val="00CC56B7"/>
    <w:rsid w:val="00D26381"/>
    <w:rsid w:val="00D33765"/>
    <w:rsid w:val="00D57166"/>
    <w:rsid w:val="00D7315C"/>
    <w:rsid w:val="00D85274"/>
    <w:rsid w:val="00D86C8C"/>
    <w:rsid w:val="00DC1A31"/>
    <w:rsid w:val="00E6027A"/>
    <w:rsid w:val="00E646F8"/>
    <w:rsid w:val="00F12939"/>
    <w:rsid w:val="00F254DF"/>
    <w:rsid w:val="00F5317C"/>
    <w:rsid w:val="00F950C1"/>
    <w:rsid w:val="00FA4D8D"/>
    <w:rsid w:val="00FA509F"/>
    <w:rsid w:val="00FB5D14"/>
    <w:rsid w:val="00FC72DD"/>
    <w:rsid w:val="00FD00C5"/>
    <w:rsid w:val="00FF3A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47B9"/>
  <w15:docId w15:val="{8E8977C9-23D9-49F1-8837-9C77EC4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lang w:val="ro-RO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sz w:val="24"/>
      <w:szCs w:val="20"/>
      <w:lang w:val="fr-FR" w:eastAsia="ro-RO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lang w:val="fr-FR" w:eastAsia="fr-F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lang w:val="fr-FR" w:eastAsia="fr-FR"/>
    </w:rPr>
  </w:style>
  <w:style w:type="paragraph" w:customStyle="1" w:styleId="Address">
    <w:name w:val="Address"/>
    <w:basedOn w:val="Normal"/>
    <w:rPr>
      <w:rFonts w:ascii="Times New Roman" w:hAnsi="Times New Roman"/>
      <w:sz w:val="24"/>
      <w:szCs w:val="20"/>
      <w:lang w:val="ro-RO" w:eastAsia="fr-FR"/>
    </w:rPr>
  </w:style>
  <w:style w:type="paragraph" w:styleId="BodyText">
    <w:name w:val="Body Text"/>
    <w:basedOn w:val="Normal"/>
    <w:rPr>
      <w:rFonts w:ascii="Times New Roman" w:hAnsi="Times New Roman"/>
      <w:color w:val="000000"/>
      <w:sz w:val="28"/>
      <w:szCs w:val="20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Cs w:val="20"/>
    </w:rPr>
  </w:style>
  <w:style w:type="character" w:customStyle="1" w:styleId="MessageHeaderLabel">
    <w:name w:val="Message Header Label"/>
    <w:rPr>
      <w:rFonts w:ascii="Arial" w:hAnsi="Arial" w:cs="Arial"/>
      <w:b/>
      <w:bCs w:val="0"/>
      <w:spacing w:val="-4"/>
      <w:sz w:val="18"/>
    </w:rPr>
  </w:style>
  <w:style w:type="paragraph" w:styleId="BalloonText">
    <w:name w:val="Balloon Text"/>
    <w:basedOn w:val="Normal"/>
    <w:semiHidden/>
    <w:rsid w:val="00AD3A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2E81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link w:val="Header"/>
    <w:rsid w:val="009E2E8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1293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1E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EA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EA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1EAD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941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4143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94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32D4-CFCC-4042-9D55-3265DDD6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III.</vt:lpstr>
    </vt:vector>
  </TitlesOfParts>
  <Company>MIE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III.</dc:title>
  <dc:subject>Procedura DGP</dc:subject>
  <dc:creator>DGP</dc:creator>
  <cp:keywords>DRAFT 2</cp:keywords>
  <dc:description>07.08.2007</dc:description>
  <cp:lastModifiedBy>Alina Amzica</cp:lastModifiedBy>
  <cp:revision>3</cp:revision>
  <cp:lastPrinted>2017-12-06T09:11:00Z</cp:lastPrinted>
  <dcterms:created xsi:type="dcterms:W3CDTF">2023-10-18T07:13:00Z</dcterms:created>
  <dcterms:modified xsi:type="dcterms:W3CDTF">2023-10-31T09:35:00Z</dcterms:modified>
</cp:coreProperties>
</file>