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487" w:rsidRPr="005E498D" w:rsidRDefault="00CF0913" w:rsidP="006D5699">
      <w:pPr>
        <w:pStyle w:val="Title"/>
        <w:rPr>
          <w:rFonts w:ascii="Trebuchet MS" w:hAnsi="Trebuchet MS"/>
          <w:sz w:val="20"/>
          <w:szCs w:val="20"/>
        </w:rPr>
      </w:pPr>
      <w:r w:rsidRPr="005E498D">
        <w:rPr>
          <w:rFonts w:ascii="Trebuchet MS" w:hAnsi="Trebuchet MS"/>
          <w:sz w:val="20"/>
          <w:szCs w:val="20"/>
        </w:rPr>
        <w:t xml:space="preserve">Sinteza modificărilor </w:t>
      </w:r>
      <w:r w:rsidR="005C2B5A" w:rsidRPr="005E498D">
        <w:rPr>
          <w:rFonts w:ascii="Trebuchet MS" w:hAnsi="Trebuchet MS"/>
          <w:sz w:val="20"/>
          <w:szCs w:val="20"/>
        </w:rPr>
        <w:t xml:space="preserve">asupra </w:t>
      </w:r>
      <w:r w:rsidRPr="005E498D">
        <w:rPr>
          <w:rFonts w:ascii="Trebuchet MS" w:hAnsi="Trebuchet MS"/>
          <w:sz w:val="20"/>
          <w:szCs w:val="20"/>
        </w:rPr>
        <w:t>G</w:t>
      </w:r>
      <w:r w:rsidR="005C2B5A" w:rsidRPr="005E498D">
        <w:rPr>
          <w:rFonts w:ascii="Trebuchet MS" w:hAnsi="Trebuchet MS"/>
          <w:sz w:val="20"/>
          <w:szCs w:val="20"/>
        </w:rPr>
        <w:t>hidului specific</w:t>
      </w:r>
      <w:r w:rsidRPr="005E498D">
        <w:rPr>
          <w:rFonts w:ascii="Trebuchet MS" w:hAnsi="Trebuchet MS"/>
          <w:sz w:val="20"/>
          <w:szCs w:val="20"/>
        </w:rPr>
        <w:t xml:space="preserve"> </w:t>
      </w:r>
      <w:r w:rsidR="006D5699" w:rsidRPr="005E498D">
        <w:rPr>
          <w:rFonts w:ascii="Trebuchet MS" w:hAnsi="Trebuchet MS"/>
          <w:sz w:val="20"/>
          <w:szCs w:val="20"/>
        </w:rPr>
        <w:t>8.</w:t>
      </w:r>
      <w:r w:rsidR="00AD68F3">
        <w:rPr>
          <w:rFonts w:ascii="Trebuchet MS" w:hAnsi="Trebuchet MS"/>
          <w:sz w:val="20"/>
          <w:szCs w:val="20"/>
        </w:rPr>
        <w:t>1</w:t>
      </w:r>
      <w:r w:rsidR="006D5699" w:rsidRPr="005E498D">
        <w:rPr>
          <w:rFonts w:ascii="Trebuchet MS" w:hAnsi="Trebuchet MS"/>
          <w:sz w:val="20"/>
          <w:szCs w:val="20"/>
        </w:rPr>
        <w:t>.</w:t>
      </w:r>
      <w:r w:rsidR="00AD68F3">
        <w:rPr>
          <w:rFonts w:ascii="Trebuchet MS" w:hAnsi="Trebuchet MS"/>
          <w:sz w:val="20"/>
          <w:szCs w:val="20"/>
        </w:rPr>
        <w:t>A</w:t>
      </w:r>
      <w:r w:rsidR="006D5699" w:rsidRPr="005E498D">
        <w:rPr>
          <w:rFonts w:ascii="Trebuchet MS" w:hAnsi="Trebuchet MS"/>
          <w:sz w:val="20"/>
          <w:szCs w:val="20"/>
        </w:rPr>
        <w:t xml:space="preserve"> –</w:t>
      </w:r>
      <w:r w:rsidRPr="005E498D">
        <w:rPr>
          <w:rFonts w:ascii="Trebuchet MS" w:hAnsi="Trebuchet MS"/>
          <w:sz w:val="20"/>
          <w:szCs w:val="20"/>
        </w:rPr>
        <w:t xml:space="preserve"> </w:t>
      </w:r>
      <w:r w:rsidR="00AD68F3">
        <w:rPr>
          <w:rFonts w:ascii="Trebuchet MS" w:hAnsi="Trebuchet MS"/>
          <w:sz w:val="20"/>
          <w:szCs w:val="20"/>
        </w:rPr>
        <w:t>Ambulatorii</w:t>
      </w:r>
      <w:r w:rsidR="006D5699" w:rsidRPr="005E498D">
        <w:rPr>
          <w:rFonts w:ascii="Trebuchet MS" w:hAnsi="Trebuchet MS"/>
          <w:sz w:val="20"/>
          <w:szCs w:val="20"/>
        </w:rPr>
        <w:t xml:space="preserve"> </w:t>
      </w:r>
      <w:r w:rsidRPr="005E498D">
        <w:rPr>
          <w:rFonts w:ascii="Trebuchet MS" w:hAnsi="Trebuchet MS"/>
          <w:sz w:val="20"/>
          <w:szCs w:val="20"/>
        </w:rPr>
        <w:t>,</w:t>
      </w:r>
      <w:r w:rsidR="004C4487" w:rsidRPr="005E498D">
        <w:rPr>
          <w:rFonts w:ascii="Trebuchet MS" w:hAnsi="Trebuchet MS"/>
          <w:sz w:val="20"/>
          <w:szCs w:val="20"/>
        </w:rPr>
        <w:t xml:space="preserve"> POR 2014-2020</w:t>
      </w:r>
    </w:p>
    <w:p w:rsidR="004C4487" w:rsidRPr="005E498D" w:rsidRDefault="004C4487" w:rsidP="004C4487">
      <w:pPr>
        <w:pStyle w:val="Title"/>
        <w:jc w:val="both"/>
        <w:rPr>
          <w:rFonts w:ascii="Trebuchet MS" w:hAnsi="Trebuchet MS"/>
          <w:sz w:val="20"/>
          <w:szCs w:val="20"/>
        </w:rPr>
      </w:pPr>
    </w:p>
    <w:p w:rsidR="00E75DAA" w:rsidRPr="005E498D" w:rsidRDefault="00E75DAA" w:rsidP="004C4487">
      <w:pPr>
        <w:pStyle w:val="Title"/>
        <w:jc w:val="both"/>
        <w:rPr>
          <w:rFonts w:ascii="Trebuchet MS" w:hAnsi="Trebuchet MS"/>
          <w:sz w:val="20"/>
          <w:szCs w:val="20"/>
        </w:rPr>
      </w:pPr>
    </w:p>
    <w:p w:rsidR="00E75DAA" w:rsidRPr="005E498D" w:rsidRDefault="00E75DAA" w:rsidP="004C4487">
      <w:pPr>
        <w:pStyle w:val="Title"/>
        <w:jc w:val="both"/>
        <w:rPr>
          <w:rFonts w:ascii="Trebuchet MS" w:hAnsi="Trebuchet MS"/>
          <w:sz w:val="20"/>
          <w:szCs w:val="20"/>
        </w:rPr>
      </w:pPr>
    </w:p>
    <w:tbl>
      <w:tblPr>
        <w:tblStyle w:val="TableGrid"/>
        <w:tblW w:w="16302" w:type="dxa"/>
        <w:tblInd w:w="-743" w:type="dxa"/>
        <w:tblLayout w:type="fixed"/>
        <w:tblLook w:val="04A0" w:firstRow="1" w:lastRow="0" w:firstColumn="1" w:lastColumn="0" w:noHBand="0" w:noVBand="1"/>
      </w:tblPr>
      <w:tblGrid>
        <w:gridCol w:w="823"/>
        <w:gridCol w:w="7411"/>
        <w:gridCol w:w="8068"/>
      </w:tblGrid>
      <w:tr w:rsidR="00824984" w:rsidRPr="005E498D" w:rsidTr="0017375E">
        <w:trPr>
          <w:trHeight w:val="2096"/>
        </w:trPr>
        <w:tc>
          <w:tcPr>
            <w:tcW w:w="823" w:type="dxa"/>
          </w:tcPr>
          <w:p w:rsidR="00824984" w:rsidRPr="005E498D" w:rsidRDefault="004C4487">
            <w:pPr>
              <w:rPr>
                <w:rFonts w:ascii="Trebuchet MS" w:hAnsi="Trebuchet MS"/>
                <w:sz w:val="20"/>
                <w:szCs w:val="20"/>
              </w:rPr>
            </w:pPr>
            <w:r w:rsidRPr="005E498D">
              <w:rPr>
                <w:rFonts w:ascii="Trebuchet MS" w:hAnsi="Trebuchet MS"/>
                <w:sz w:val="20"/>
                <w:szCs w:val="20"/>
              </w:rPr>
              <w:t>Nr. Crt.</w:t>
            </w:r>
          </w:p>
        </w:tc>
        <w:tc>
          <w:tcPr>
            <w:tcW w:w="7411" w:type="dxa"/>
          </w:tcPr>
          <w:p w:rsidR="00824984" w:rsidRPr="005E498D" w:rsidRDefault="004A0B01" w:rsidP="00E42B4A">
            <w:pPr>
              <w:jc w:val="center"/>
              <w:rPr>
                <w:rFonts w:ascii="Trebuchet MS" w:hAnsi="Trebuchet MS"/>
                <w:sz w:val="20"/>
                <w:szCs w:val="20"/>
                <w:lang w:val="en-US"/>
              </w:rPr>
            </w:pPr>
            <w:r w:rsidRPr="005E498D">
              <w:rPr>
                <w:rFonts w:ascii="Trebuchet MS" w:hAnsi="Trebuchet MS" w:cs="Arial"/>
                <w:sz w:val="20"/>
                <w:szCs w:val="20"/>
              </w:rPr>
              <w:t>“</w:t>
            </w:r>
            <w:r w:rsidRPr="005E498D">
              <w:rPr>
                <w:rFonts w:ascii="Trebuchet MS" w:hAnsi="Trebuchet MS" w:cs="Arial"/>
                <w:b/>
                <w:i/>
                <w:sz w:val="20"/>
                <w:szCs w:val="20"/>
              </w:rPr>
              <w:t>Ghidul Solicitantului</w:t>
            </w:r>
            <w:r w:rsidRPr="005E498D">
              <w:rPr>
                <w:rFonts w:ascii="Trebuchet MS" w:hAnsi="Trebuchet MS" w:cs="Arial"/>
                <w:sz w:val="20"/>
                <w:szCs w:val="20"/>
              </w:rPr>
              <w:t xml:space="preserve"> - </w:t>
            </w:r>
            <w:r w:rsidRPr="005E498D">
              <w:rPr>
                <w:rFonts w:ascii="Trebuchet MS" w:hAnsi="Trebuchet MS"/>
                <w:b/>
                <w:bCs/>
                <w:i/>
                <w:iCs/>
                <w:sz w:val="20"/>
                <w:szCs w:val="20"/>
                <w:lang w:val="pt-BR"/>
              </w:rPr>
              <w:t xml:space="preserve">Condiții specifice de accesare a fondurilor pentru apelul aferent POR, , </w:t>
            </w:r>
            <w:r w:rsidRPr="005E498D">
              <w:rPr>
                <w:rFonts w:ascii="Trebuchet MS" w:hAnsi="Trebuchet MS"/>
                <w:b/>
                <w:sz w:val="20"/>
                <w:szCs w:val="20"/>
              </w:rPr>
              <w:t>Axa prioritara 8</w:t>
            </w:r>
            <w:r w:rsidRPr="005E498D">
              <w:rPr>
                <w:rFonts w:ascii="Trebuchet MS" w:hAnsi="Trebuchet MS"/>
                <w:sz w:val="20"/>
                <w:szCs w:val="20"/>
              </w:rPr>
              <w:t xml:space="preserve"> - ”Dezvoltarea infrastructurii sanitare şi sociale”, </w:t>
            </w:r>
            <w:r w:rsidRPr="005E498D">
              <w:rPr>
                <w:rFonts w:ascii="Trebuchet MS" w:hAnsi="Trebuchet MS"/>
                <w:b/>
                <w:sz w:val="20"/>
                <w:szCs w:val="20"/>
              </w:rPr>
              <w:t>Prioritatea de investiții 8.1</w:t>
            </w:r>
            <w:r w:rsidRPr="005E498D">
              <w:rPr>
                <w:rFonts w:ascii="Trebuchet MS" w:hAnsi="Trebuchet MS"/>
                <w:sz w:val="20"/>
                <w:szCs w:val="20"/>
              </w:rPr>
              <w:t xml:space="preserve">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 </w:t>
            </w:r>
            <w:r w:rsidRPr="005E498D">
              <w:rPr>
                <w:rFonts w:ascii="Trebuchet MS" w:hAnsi="Trebuchet MS"/>
                <w:b/>
                <w:sz w:val="20"/>
                <w:szCs w:val="20"/>
              </w:rPr>
              <w:t>Obiectivul specific 8.</w:t>
            </w:r>
            <w:r w:rsidR="00AD68F3">
              <w:rPr>
                <w:rFonts w:ascii="Trebuchet MS" w:hAnsi="Trebuchet MS"/>
                <w:b/>
                <w:sz w:val="20"/>
                <w:szCs w:val="20"/>
              </w:rPr>
              <w:t xml:space="preserve">1, </w:t>
            </w:r>
            <w:r w:rsidRPr="005E498D">
              <w:rPr>
                <w:rFonts w:ascii="Trebuchet MS" w:hAnsi="Trebuchet MS"/>
                <w:sz w:val="20"/>
                <w:szCs w:val="20"/>
              </w:rPr>
              <w:t xml:space="preserve"> </w:t>
            </w:r>
            <w:r w:rsidRPr="005E498D">
              <w:rPr>
                <w:rFonts w:ascii="Trebuchet MS" w:hAnsi="Trebuchet MS"/>
                <w:b/>
                <w:sz w:val="20"/>
                <w:szCs w:val="20"/>
              </w:rPr>
              <w:t xml:space="preserve">Operațiunea </w:t>
            </w:r>
            <w:r w:rsidR="00AD68F3">
              <w:rPr>
                <w:rFonts w:ascii="Trebuchet MS" w:hAnsi="Trebuchet MS"/>
                <w:b/>
                <w:sz w:val="20"/>
                <w:szCs w:val="20"/>
              </w:rPr>
              <w:t>A</w:t>
            </w:r>
            <w:r w:rsidRPr="005E498D">
              <w:rPr>
                <w:rFonts w:ascii="Trebuchet MS" w:hAnsi="Trebuchet MS"/>
                <w:sz w:val="20"/>
                <w:szCs w:val="20"/>
              </w:rPr>
              <w:t xml:space="preserve"> </w:t>
            </w:r>
            <w:r w:rsidRPr="005E498D">
              <w:rPr>
                <w:rFonts w:ascii="Trebuchet MS" w:hAnsi="Trebuchet MS"/>
                <w:b/>
                <w:sz w:val="20"/>
                <w:szCs w:val="20"/>
              </w:rPr>
              <w:t xml:space="preserve">– </w:t>
            </w:r>
            <w:r w:rsidR="00AD68F3">
              <w:rPr>
                <w:rFonts w:ascii="Trebuchet MS" w:hAnsi="Trebuchet MS"/>
                <w:b/>
                <w:sz w:val="20"/>
                <w:szCs w:val="20"/>
              </w:rPr>
              <w:t>Ambulatorii apr</w:t>
            </w:r>
            <w:r w:rsidR="00AC0CAE" w:rsidRPr="005E498D">
              <w:rPr>
                <w:rFonts w:ascii="Trebuchet MS" w:hAnsi="Trebuchet MS"/>
                <w:b/>
                <w:sz w:val="20"/>
                <w:szCs w:val="20"/>
              </w:rPr>
              <w:t xml:space="preserve">obat prin Ordinul </w:t>
            </w:r>
            <w:r w:rsidR="00AD68F3">
              <w:rPr>
                <w:rFonts w:ascii="Trebuchet MS" w:hAnsi="Trebuchet MS"/>
                <w:b/>
                <w:sz w:val="20"/>
                <w:szCs w:val="20"/>
              </w:rPr>
              <w:t xml:space="preserve">4501/11.04.2018 </w:t>
            </w:r>
          </w:p>
        </w:tc>
        <w:tc>
          <w:tcPr>
            <w:tcW w:w="8068" w:type="dxa"/>
          </w:tcPr>
          <w:p w:rsidR="00E96842" w:rsidRPr="00E96842" w:rsidRDefault="00E75DAA" w:rsidP="00B970D9">
            <w:pPr>
              <w:jc w:val="center"/>
              <w:rPr>
                <w:rFonts w:ascii="Trebuchet MS" w:hAnsi="Trebuchet MS"/>
                <w:sz w:val="20"/>
                <w:szCs w:val="20"/>
              </w:rPr>
            </w:pPr>
            <w:r w:rsidRPr="005E498D">
              <w:rPr>
                <w:rFonts w:ascii="Trebuchet MS" w:hAnsi="Trebuchet MS"/>
                <w:b/>
                <w:sz w:val="20"/>
                <w:szCs w:val="20"/>
              </w:rPr>
              <w:t>Modific</w:t>
            </w:r>
            <w:r w:rsidR="00EA1AEE" w:rsidRPr="005E498D">
              <w:rPr>
                <w:rFonts w:ascii="Trebuchet MS" w:hAnsi="Trebuchet MS"/>
                <w:b/>
                <w:sz w:val="20"/>
                <w:szCs w:val="20"/>
              </w:rPr>
              <w:t>ă</w:t>
            </w:r>
            <w:r w:rsidRPr="005E498D">
              <w:rPr>
                <w:rFonts w:ascii="Trebuchet MS" w:hAnsi="Trebuchet MS"/>
                <w:b/>
                <w:sz w:val="20"/>
                <w:szCs w:val="20"/>
              </w:rPr>
              <w:t xml:space="preserve">ri  </w:t>
            </w:r>
            <w:r w:rsidR="00A85E21">
              <w:rPr>
                <w:rFonts w:ascii="Trebuchet MS" w:hAnsi="Trebuchet MS"/>
                <w:b/>
                <w:sz w:val="20"/>
                <w:szCs w:val="20"/>
              </w:rPr>
              <w:t xml:space="preserve">MAI </w:t>
            </w:r>
            <w:r w:rsidR="00B970D9">
              <w:rPr>
                <w:rFonts w:ascii="Trebuchet MS" w:hAnsi="Trebuchet MS"/>
                <w:b/>
                <w:sz w:val="20"/>
                <w:szCs w:val="20"/>
              </w:rPr>
              <w:t>2018</w:t>
            </w:r>
          </w:p>
          <w:p w:rsidR="00E96842" w:rsidRDefault="00E96842" w:rsidP="00E96842">
            <w:pPr>
              <w:rPr>
                <w:rFonts w:ascii="Trebuchet MS" w:hAnsi="Trebuchet MS"/>
                <w:sz w:val="20"/>
                <w:szCs w:val="20"/>
              </w:rPr>
            </w:pPr>
          </w:p>
          <w:p w:rsidR="00E96842" w:rsidRDefault="00E96842" w:rsidP="00E96842">
            <w:pPr>
              <w:rPr>
                <w:rFonts w:ascii="Trebuchet MS" w:hAnsi="Trebuchet MS"/>
                <w:sz w:val="20"/>
                <w:szCs w:val="20"/>
              </w:rPr>
            </w:pPr>
          </w:p>
          <w:p w:rsidR="00E96842" w:rsidRDefault="00E96842" w:rsidP="00E96842">
            <w:pPr>
              <w:rPr>
                <w:rFonts w:ascii="Trebuchet MS" w:hAnsi="Trebuchet MS"/>
                <w:sz w:val="20"/>
                <w:szCs w:val="20"/>
              </w:rPr>
            </w:pPr>
          </w:p>
          <w:p w:rsidR="00E96842" w:rsidRDefault="00E96842" w:rsidP="00E96842">
            <w:pPr>
              <w:rPr>
                <w:rFonts w:ascii="Trebuchet MS" w:hAnsi="Trebuchet MS"/>
                <w:sz w:val="20"/>
                <w:szCs w:val="20"/>
              </w:rPr>
            </w:pPr>
          </w:p>
          <w:p w:rsidR="00824984" w:rsidRPr="00E96842" w:rsidRDefault="00E96842" w:rsidP="00E96842">
            <w:pPr>
              <w:tabs>
                <w:tab w:val="left" w:pos="5835"/>
              </w:tabs>
              <w:rPr>
                <w:rFonts w:ascii="Trebuchet MS" w:hAnsi="Trebuchet MS"/>
                <w:sz w:val="20"/>
                <w:szCs w:val="20"/>
              </w:rPr>
            </w:pPr>
            <w:r>
              <w:rPr>
                <w:rFonts w:ascii="Trebuchet MS" w:hAnsi="Trebuchet MS"/>
                <w:sz w:val="20"/>
                <w:szCs w:val="20"/>
              </w:rPr>
              <w:tab/>
            </w:r>
          </w:p>
        </w:tc>
      </w:tr>
      <w:tr w:rsidR="00CF300F" w:rsidRPr="00CF300F" w:rsidTr="0017375E">
        <w:trPr>
          <w:trHeight w:val="470"/>
        </w:trPr>
        <w:tc>
          <w:tcPr>
            <w:tcW w:w="16302" w:type="dxa"/>
            <w:gridSpan w:val="3"/>
          </w:tcPr>
          <w:p w:rsidR="002D1953" w:rsidRPr="00CF300F" w:rsidRDefault="002D1953" w:rsidP="00343D27">
            <w:pPr>
              <w:ind w:right="-23"/>
              <w:jc w:val="center"/>
              <w:rPr>
                <w:rFonts w:ascii="Trebuchet MS" w:hAnsi="Trebuchet MS"/>
                <w:b/>
                <w:i/>
                <w:color w:val="7030A0"/>
                <w:sz w:val="20"/>
                <w:szCs w:val="20"/>
              </w:rPr>
            </w:pPr>
          </w:p>
          <w:p w:rsidR="002D1953" w:rsidRPr="00CF300F" w:rsidRDefault="00AD68F3" w:rsidP="00343D27">
            <w:pPr>
              <w:ind w:right="-23"/>
              <w:jc w:val="center"/>
              <w:rPr>
                <w:rFonts w:ascii="Trebuchet MS" w:hAnsi="Trebuchet MS"/>
                <w:b/>
                <w:i/>
                <w:color w:val="7030A0"/>
                <w:sz w:val="20"/>
                <w:szCs w:val="20"/>
              </w:rPr>
            </w:pPr>
            <w:r w:rsidRPr="00CF300F">
              <w:rPr>
                <w:rFonts w:ascii="Trebuchet MS" w:hAnsi="Trebuchet MS"/>
                <w:b/>
                <w:i/>
                <w:color w:val="7030A0"/>
                <w:sz w:val="20"/>
                <w:szCs w:val="20"/>
              </w:rPr>
              <w:t>2.2 Perioada în care poate fi depusă cererea de finanțare</w:t>
            </w:r>
          </w:p>
        </w:tc>
      </w:tr>
      <w:tr w:rsidR="002D1953" w:rsidRPr="005E498D" w:rsidTr="0017375E">
        <w:trPr>
          <w:trHeight w:val="705"/>
        </w:trPr>
        <w:tc>
          <w:tcPr>
            <w:tcW w:w="823" w:type="dxa"/>
          </w:tcPr>
          <w:p w:rsidR="002D1953" w:rsidRPr="00C84CEB" w:rsidRDefault="002D1953" w:rsidP="00C84CEB">
            <w:pPr>
              <w:pStyle w:val="ListParagraph"/>
              <w:numPr>
                <w:ilvl w:val="0"/>
                <w:numId w:val="14"/>
              </w:numPr>
              <w:rPr>
                <w:rFonts w:ascii="Trebuchet MS" w:hAnsi="Trebuchet MS"/>
                <w:sz w:val="20"/>
                <w:szCs w:val="20"/>
              </w:rPr>
            </w:pPr>
          </w:p>
        </w:tc>
        <w:tc>
          <w:tcPr>
            <w:tcW w:w="7411" w:type="dxa"/>
          </w:tcPr>
          <w:p w:rsidR="00AD68F3" w:rsidRPr="00137C2A" w:rsidRDefault="00AD68F3" w:rsidP="00AD68F3">
            <w:pPr>
              <w:tabs>
                <w:tab w:val="left" w:pos="9356"/>
              </w:tabs>
              <w:ind w:right="-23"/>
              <w:jc w:val="both"/>
              <w:rPr>
                <w:rFonts w:ascii="Trebuchet MS" w:hAnsi="Trebuchet MS"/>
                <w:sz w:val="20"/>
                <w:szCs w:val="20"/>
              </w:rPr>
            </w:pPr>
            <w:r w:rsidRPr="00137C2A">
              <w:rPr>
                <w:rFonts w:ascii="Trebuchet MS" w:hAnsi="Trebuchet MS"/>
                <w:sz w:val="20"/>
                <w:szCs w:val="20"/>
              </w:rPr>
              <w:t xml:space="preserve">Data și ora începere depunere de proiecte:  </w:t>
            </w:r>
            <w:r w:rsidRPr="00137C2A">
              <w:rPr>
                <w:rFonts w:ascii="Trebuchet MS" w:hAnsi="Trebuchet MS"/>
                <w:b/>
                <w:color w:val="0070C0"/>
                <w:sz w:val="20"/>
                <w:szCs w:val="20"/>
              </w:rPr>
              <w:t>12.05.2018, orele 12.00</w:t>
            </w:r>
            <w:r w:rsidRPr="00137C2A">
              <w:rPr>
                <w:rFonts w:ascii="Trebuchet MS" w:hAnsi="Trebuchet MS"/>
                <w:color w:val="0070C0"/>
                <w:sz w:val="20"/>
                <w:szCs w:val="20"/>
              </w:rPr>
              <w:t xml:space="preserve"> </w:t>
            </w:r>
          </w:p>
          <w:p w:rsidR="00AD68F3" w:rsidRPr="00137C2A" w:rsidRDefault="00AD68F3" w:rsidP="00AD68F3">
            <w:pPr>
              <w:tabs>
                <w:tab w:val="left" w:pos="9356"/>
              </w:tabs>
              <w:ind w:right="-23"/>
              <w:jc w:val="both"/>
              <w:rPr>
                <w:rFonts w:ascii="Trebuchet MS" w:hAnsi="Trebuchet MS"/>
                <w:b/>
                <w:sz w:val="20"/>
                <w:szCs w:val="20"/>
              </w:rPr>
            </w:pPr>
            <w:r w:rsidRPr="00137C2A">
              <w:rPr>
                <w:rFonts w:ascii="Trebuchet MS" w:hAnsi="Trebuchet MS"/>
                <w:sz w:val="20"/>
                <w:szCs w:val="20"/>
              </w:rPr>
              <w:t xml:space="preserve">Data și ora închidere depunere de proiecte:  </w:t>
            </w:r>
            <w:r w:rsidRPr="00137C2A">
              <w:rPr>
                <w:rFonts w:ascii="Trebuchet MS" w:hAnsi="Trebuchet MS"/>
                <w:b/>
                <w:color w:val="0070C0"/>
                <w:sz w:val="20"/>
                <w:szCs w:val="20"/>
              </w:rPr>
              <w:t>12.10.2018, orele 12.00</w:t>
            </w:r>
          </w:p>
          <w:p w:rsidR="002D1953" w:rsidRPr="00137C2A" w:rsidRDefault="002D1953" w:rsidP="00343D27">
            <w:pPr>
              <w:ind w:right="-23"/>
              <w:jc w:val="center"/>
              <w:rPr>
                <w:rFonts w:ascii="Trebuchet MS" w:hAnsi="Trebuchet MS"/>
                <w:b/>
                <w:i/>
                <w:color w:val="FF0000"/>
                <w:sz w:val="20"/>
                <w:szCs w:val="20"/>
              </w:rPr>
            </w:pPr>
          </w:p>
        </w:tc>
        <w:tc>
          <w:tcPr>
            <w:tcW w:w="8068" w:type="dxa"/>
          </w:tcPr>
          <w:p w:rsidR="00137C2A" w:rsidRPr="00137C2A" w:rsidRDefault="00137C2A" w:rsidP="00137C2A">
            <w:pPr>
              <w:tabs>
                <w:tab w:val="left" w:pos="9356"/>
              </w:tabs>
              <w:ind w:right="-23"/>
              <w:jc w:val="both"/>
              <w:rPr>
                <w:rFonts w:ascii="Trebuchet MS" w:hAnsi="Trebuchet MS"/>
                <w:sz w:val="20"/>
                <w:szCs w:val="20"/>
              </w:rPr>
            </w:pPr>
            <w:r w:rsidRPr="00137C2A">
              <w:rPr>
                <w:rFonts w:ascii="Trebuchet MS" w:hAnsi="Trebuchet MS"/>
                <w:sz w:val="20"/>
                <w:szCs w:val="20"/>
              </w:rPr>
              <w:t xml:space="preserve">Data și ora începere depunere de proiecte:  </w:t>
            </w:r>
            <w:r w:rsidRPr="00137C2A">
              <w:rPr>
                <w:rFonts w:ascii="Trebuchet MS" w:hAnsi="Trebuchet MS"/>
                <w:b/>
                <w:color w:val="0070C0"/>
                <w:sz w:val="20"/>
                <w:szCs w:val="20"/>
              </w:rPr>
              <w:t>21.05.2018, orele 12.00</w:t>
            </w:r>
            <w:r w:rsidRPr="00137C2A">
              <w:rPr>
                <w:rFonts w:ascii="Trebuchet MS" w:hAnsi="Trebuchet MS"/>
                <w:color w:val="0070C0"/>
                <w:sz w:val="20"/>
                <w:szCs w:val="20"/>
              </w:rPr>
              <w:t xml:space="preserve"> </w:t>
            </w:r>
          </w:p>
          <w:p w:rsidR="00137C2A" w:rsidRPr="00137C2A" w:rsidRDefault="00137C2A" w:rsidP="00137C2A">
            <w:pPr>
              <w:tabs>
                <w:tab w:val="left" w:pos="9356"/>
              </w:tabs>
              <w:ind w:right="-23"/>
              <w:jc w:val="both"/>
              <w:rPr>
                <w:rFonts w:ascii="Trebuchet MS" w:hAnsi="Trebuchet MS"/>
                <w:b/>
                <w:sz w:val="20"/>
                <w:szCs w:val="20"/>
              </w:rPr>
            </w:pPr>
            <w:r w:rsidRPr="00137C2A">
              <w:rPr>
                <w:rFonts w:ascii="Trebuchet MS" w:hAnsi="Trebuchet MS"/>
                <w:sz w:val="20"/>
                <w:szCs w:val="20"/>
              </w:rPr>
              <w:t xml:space="preserve">Data și ora închidere depunere de proiecte:  </w:t>
            </w:r>
            <w:r w:rsidRPr="00137C2A">
              <w:rPr>
                <w:rFonts w:ascii="Trebuchet MS" w:hAnsi="Trebuchet MS"/>
                <w:b/>
                <w:color w:val="0070C0"/>
                <w:sz w:val="20"/>
                <w:szCs w:val="20"/>
              </w:rPr>
              <w:t>21.10.2018, orele 12.00</w:t>
            </w:r>
          </w:p>
          <w:p w:rsidR="002D1953" w:rsidRPr="00E42B4A" w:rsidRDefault="002D1953" w:rsidP="002D1953">
            <w:pPr>
              <w:ind w:right="-23"/>
              <w:rPr>
                <w:rFonts w:ascii="Trebuchet MS" w:hAnsi="Trebuchet MS"/>
                <w:sz w:val="20"/>
                <w:szCs w:val="20"/>
              </w:rPr>
            </w:pPr>
          </w:p>
        </w:tc>
      </w:tr>
      <w:tr w:rsidR="00343D27" w:rsidRPr="005E498D" w:rsidTr="0017375E">
        <w:trPr>
          <w:trHeight w:val="705"/>
        </w:trPr>
        <w:tc>
          <w:tcPr>
            <w:tcW w:w="16302" w:type="dxa"/>
            <w:gridSpan w:val="3"/>
          </w:tcPr>
          <w:p w:rsidR="00B970D9" w:rsidRDefault="00B970D9" w:rsidP="00CF300F">
            <w:pPr>
              <w:ind w:right="-23"/>
              <w:jc w:val="center"/>
              <w:rPr>
                <w:rFonts w:ascii="Trebuchet MS" w:hAnsi="Trebuchet MS"/>
                <w:b/>
                <w:i/>
                <w:color w:val="FF0000"/>
                <w:sz w:val="20"/>
                <w:szCs w:val="20"/>
              </w:rPr>
            </w:pPr>
          </w:p>
          <w:p w:rsidR="00AD68F3" w:rsidRPr="00147F82" w:rsidRDefault="00AD68F3" w:rsidP="00CF300F">
            <w:pPr>
              <w:keepNext/>
              <w:tabs>
                <w:tab w:val="left" w:pos="9356"/>
              </w:tabs>
              <w:ind w:right="-23"/>
              <w:jc w:val="center"/>
              <w:outlineLvl w:val="3"/>
              <w:rPr>
                <w:rFonts w:ascii="Trebuchet MS" w:hAnsi="Trebuchet MS" w:cs="Arial"/>
                <w:b/>
                <w:bCs/>
                <w:color w:val="7030A0"/>
                <w:sz w:val="20"/>
                <w:szCs w:val="20"/>
              </w:rPr>
            </w:pPr>
            <w:r w:rsidRPr="00147F82">
              <w:rPr>
                <w:rFonts w:ascii="Trebuchet MS" w:hAnsi="Trebuchet MS" w:cs="Arial"/>
                <w:b/>
                <w:bCs/>
                <w:color w:val="7030A0"/>
                <w:sz w:val="20"/>
                <w:szCs w:val="20"/>
              </w:rPr>
              <w:t>2.3.2  Completarea și justificarea bugetului cererii de finanțare</w:t>
            </w:r>
          </w:p>
          <w:p w:rsidR="00343D27" w:rsidRPr="005E498D" w:rsidRDefault="00343D27" w:rsidP="00CF300F">
            <w:pPr>
              <w:ind w:right="-23"/>
              <w:jc w:val="center"/>
              <w:rPr>
                <w:rFonts w:ascii="Trebuchet MS" w:hAnsi="Trebuchet MS"/>
                <w:b/>
                <w:i/>
                <w:color w:val="0070C0"/>
                <w:sz w:val="20"/>
                <w:szCs w:val="20"/>
              </w:rPr>
            </w:pPr>
          </w:p>
        </w:tc>
      </w:tr>
      <w:tr w:rsidR="000A423F" w:rsidRPr="005E498D" w:rsidTr="0017375E">
        <w:trPr>
          <w:trHeight w:val="1155"/>
        </w:trPr>
        <w:tc>
          <w:tcPr>
            <w:tcW w:w="823" w:type="dxa"/>
          </w:tcPr>
          <w:p w:rsidR="000A423F" w:rsidRDefault="000A423F" w:rsidP="00C84CEB">
            <w:pPr>
              <w:pStyle w:val="ListParagraph"/>
              <w:numPr>
                <w:ilvl w:val="0"/>
                <w:numId w:val="14"/>
              </w:numPr>
              <w:rPr>
                <w:rFonts w:ascii="Trebuchet MS" w:hAnsi="Trebuchet MS"/>
                <w:sz w:val="20"/>
                <w:szCs w:val="20"/>
              </w:rPr>
            </w:pPr>
          </w:p>
        </w:tc>
        <w:tc>
          <w:tcPr>
            <w:tcW w:w="7411" w:type="dxa"/>
          </w:tcPr>
          <w:p w:rsidR="00AD68F3" w:rsidRPr="00147F82" w:rsidRDefault="00AD68F3" w:rsidP="00AD68F3">
            <w:pPr>
              <w:tabs>
                <w:tab w:val="left" w:pos="9356"/>
              </w:tabs>
              <w:jc w:val="both"/>
              <w:rPr>
                <w:rFonts w:ascii="Trebuchet MS" w:hAnsi="Trebuchet MS"/>
                <w:b/>
                <w:sz w:val="20"/>
                <w:szCs w:val="20"/>
              </w:rPr>
            </w:pPr>
            <w:r w:rsidRPr="00147F82">
              <w:rPr>
                <w:rFonts w:ascii="Trebuchet MS" w:hAnsi="Trebuchet MS"/>
                <w:b/>
                <w:sz w:val="20"/>
                <w:szCs w:val="20"/>
              </w:rPr>
              <w:t xml:space="preserve">Bugetul este complet şi corelat cu: activitățile prevăzute, resursele alocate/estimate, devizul general/devizul general centralizator (dacă este cazul). </w:t>
            </w:r>
          </w:p>
          <w:p w:rsidR="000A423F" w:rsidRDefault="000A423F" w:rsidP="00AD68F3">
            <w:pPr>
              <w:tabs>
                <w:tab w:val="left" w:pos="9356"/>
              </w:tabs>
              <w:jc w:val="both"/>
              <w:rPr>
                <w:rFonts w:ascii="Trebuchet MS" w:hAnsi="Trebuchet MS"/>
                <w:bCs/>
                <w:sz w:val="20"/>
                <w:szCs w:val="20"/>
              </w:rPr>
            </w:pPr>
          </w:p>
        </w:tc>
        <w:tc>
          <w:tcPr>
            <w:tcW w:w="8068" w:type="dxa"/>
          </w:tcPr>
          <w:p w:rsidR="00AD68F3" w:rsidRPr="00AD68F3" w:rsidRDefault="00AD68F3" w:rsidP="00AD68F3">
            <w:pPr>
              <w:numPr>
                <w:ilvl w:val="0"/>
                <w:numId w:val="12"/>
              </w:numPr>
              <w:tabs>
                <w:tab w:val="left" w:pos="9356"/>
              </w:tabs>
              <w:jc w:val="both"/>
              <w:rPr>
                <w:rFonts w:ascii="Trebuchet MS" w:hAnsi="Trebuchet MS"/>
                <w:b/>
                <w:color w:val="0070C0"/>
                <w:sz w:val="20"/>
                <w:szCs w:val="20"/>
              </w:rPr>
            </w:pPr>
            <w:r w:rsidRPr="00147F82">
              <w:rPr>
                <w:rFonts w:ascii="Trebuchet MS" w:hAnsi="Trebuchet MS"/>
                <w:b/>
                <w:sz w:val="20"/>
                <w:szCs w:val="20"/>
              </w:rPr>
              <w:t>Bugetul este complet şi corelat cu: activitățile prevăzute, resursele alocate/estimate, devizul general/devizul general centralizator</w:t>
            </w:r>
            <w:r>
              <w:rPr>
                <w:rFonts w:ascii="Trebuchet MS" w:hAnsi="Trebuchet MS"/>
                <w:b/>
                <w:sz w:val="20"/>
                <w:szCs w:val="20"/>
              </w:rPr>
              <w:t>/</w:t>
            </w:r>
            <w:r w:rsidRPr="00AD68F3">
              <w:rPr>
                <w:rFonts w:ascii="Trebuchet MS" w:hAnsi="Trebuchet MS"/>
                <w:b/>
                <w:color w:val="0070C0"/>
                <w:sz w:val="20"/>
                <w:szCs w:val="20"/>
              </w:rPr>
              <w:t xml:space="preserve">lista de echipamente, dotări, servicii/studiul de oportunitate (dacă este cazul). </w:t>
            </w:r>
          </w:p>
          <w:p w:rsidR="001476AF" w:rsidRPr="00AD68F3" w:rsidRDefault="001476AF" w:rsidP="00AD68F3">
            <w:pPr>
              <w:tabs>
                <w:tab w:val="left" w:pos="1311"/>
              </w:tabs>
              <w:rPr>
                <w:rFonts w:ascii="Trebuchet MS" w:hAnsi="Trebuchet MS"/>
                <w:sz w:val="20"/>
                <w:szCs w:val="20"/>
                <w:highlight w:val="yellow"/>
              </w:rPr>
            </w:pPr>
          </w:p>
        </w:tc>
      </w:tr>
      <w:tr w:rsidR="00343D27" w:rsidRPr="005E498D" w:rsidTr="0017375E">
        <w:trPr>
          <w:trHeight w:val="2332"/>
        </w:trPr>
        <w:tc>
          <w:tcPr>
            <w:tcW w:w="823" w:type="dxa"/>
          </w:tcPr>
          <w:p w:rsidR="00343D27" w:rsidRPr="005E498D" w:rsidRDefault="00343D27" w:rsidP="00C84CEB">
            <w:pPr>
              <w:pStyle w:val="ListParagraph"/>
              <w:numPr>
                <w:ilvl w:val="0"/>
                <w:numId w:val="14"/>
              </w:numPr>
              <w:rPr>
                <w:rFonts w:ascii="Trebuchet MS" w:hAnsi="Trebuchet MS"/>
                <w:sz w:val="20"/>
                <w:szCs w:val="20"/>
              </w:rPr>
            </w:pPr>
          </w:p>
        </w:tc>
        <w:tc>
          <w:tcPr>
            <w:tcW w:w="7411" w:type="dxa"/>
          </w:tcPr>
          <w:p w:rsidR="00AD68F3" w:rsidRPr="00147F82" w:rsidRDefault="00AD68F3" w:rsidP="00AD68F3">
            <w:pPr>
              <w:tabs>
                <w:tab w:val="left" w:pos="9356"/>
              </w:tabs>
              <w:jc w:val="both"/>
              <w:rPr>
                <w:rFonts w:ascii="Trebuchet MS" w:hAnsi="Trebuchet MS"/>
                <w:sz w:val="20"/>
                <w:szCs w:val="20"/>
              </w:rPr>
            </w:pPr>
            <w:r w:rsidRPr="00147F82">
              <w:rPr>
                <w:rFonts w:ascii="Trebuchet MS" w:hAnsi="Trebuchet MS"/>
                <w:b/>
                <w:sz w:val="20"/>
                <w:szCs w:val="20"/>
              </w:rPr>
              <w:t>Pentru lucrările/echipamentele/dotările pentru care nu există standard de cost se vor prezenta documente justificative care au stat la baza stabilirii costului aferent (</w:t>
            </w:r>
            <w:r w:rsidRPr="00AD68F3">
              <w:rPr>
                <w:rFonts w:ascii="Trebuchet MS" w:hAnsi="Trebuchet MS"/>
                <w:b/>
                <w:color w:val="0070C0"/>
                <w:sz w:val="20"/>
                <w:szCs w:val="20"/>
              </w:rPr>
              <w:t>minim trei oferte de preţ</w:t>
            </w:r>
            <w:r w:rsidRPr="00147F82">
              <w:rPr>
                <w:rFonts w:ascii="Trebuchet MS" w:hAnsi="Trebuchet MS"/>
                <w:b/>
                <w:sz w:val="20"/>
                <w:szCs w:val="20"/>
              </w:rPr>
              <w:t>, liste de cantități și prețuri unitare provenite din surse verificabile și obiective etc., prețuri existente în SEAP).</w:t>
            </w:r>
            <w:r>
              <w:rPr>
                <w:rFonts w:ascii="Trebuchet MS" w:hAnsi="Trebuchet MS"/>
                <w:b/>
                <w:sz w:val="20"/>
                <w:szCs w:val="20"/>
              </w:rPr>
              <w:t xml:space="preserve"> În această situație, documentele justificative nu vor fi depuse ca și anexe la formularul cererii de finanțare. Acestea vor fi menționate de către solicitant în cadrul Modelului D – Listă echipamente, dotări, lucrări sau servicii și vor fi prezentate/transmise doar în cazul în care acestea vor fi solicitate de către evaluatorul tehnic independent în etapa de evaluare tehnică și fianciară. </w:t>
            </w:r>
          </w:p>
          <w:p w:rsidR="00343D27" w:rsidRPr="00B81C01" w:rsidRDefault="00343D27" w:rsidP="00B970D9">
            <w:pPr>
              <w:ind w:right="-23"/>
              <w:jc w:val="both"/>
              <w:rPr>
                <w:rFonts w:ascii="Trebuchet MS" w:hAnsi="Trebuchet MS"/>
                <w:sz w:val="20"/>
                <w:szCs w:val="20"/>
              </w:rPr>
            </w:pPr>
          </w:p>
        </w:tc>
        <w:tc>
          <w:tcPr>
            <w:tcW w:w="8068" w:type="dxa"/>
          </w:tcPr>
          <w:p w:rsidR="00B970D9" w:rsidRPr="00930A2D" w:rsidRDefault="00AD68F3" w:rsidP="00343D27">
            <w:pPr>
              <w:ind w:right="-23"/>
              <w:jc w:val="both"/>
              <w:rPr>
                <w:rFonts w:ascii="Trebuchet MS" w:hAnsi="Trebuchet MS"/>
                <w:sz w:val="20"/>
                <w:szCs w:val="20"/>
                <w:highlight w:val="yellow"/>
              </w:rPr>
            </w:pPr>
            <w:r w:rsidRPr="00147F82">
              <w:rPr>
                <w:rFonts w:ascii="Trebuchet MS" w:hAnsi="Trebuchet MS"/>
                <w:b/>
                <w:sz w:val="20"/>
                <w:szCs w:val="20"/>
              </w:rPr>
              <w:t>Pentru lucrările/echipamentele/dotările pentru care nu există standard de cost se vor prezenta documente justificative care au stat la baza stabilirii costului aferent (oferte de preţ, liste de cantități și prețuri unitare provenite din surse verificabile și obiective etc., prețuri existente în SEAP).</w:t>
            </w:r>
            <w:r>
              <w:rPr>
                <w:rFonts w:ascii="Trebuchet MS" w:hAnsi="Trebuchet MS"/>
                <w:b/>
                <w:sz w:val="20"/>
                <w:szCs w:val="20"/>
              </w:rPr>
              <w:t xml:space="preserve"> În această situație, documentele justificative nu vor fi depuse ca și anexe la formularul cererii de finanțare. Acestea vor fi menționate de către solicitant în cadrul Modelului D – Listă echipamente, dotări, lucrări sau servicii și vor fi prezentate/transmise doar în cazul în care acestea vor fi solicitate de către evaluatorul tehnic independent în etapa de evaluare tehnică și fianciară</w:t>
            </w:r>
          </w:p>
        </w:tc>
      </w:tr>
      <w:tr w:rsidR="00343D27" w:rsidRPr="005E498D" w:rsidTr="0017375E">
        <w:trPr>
          <w:trHeight w:val="680"/>
        </w:trPr>
        <w:tc>
          <w:tcPr>
            <w:tcW w:w="16302" w:type="dxa"/>
            <w:gridSpan w:val="3"/>
          </w:tcPr>
          <w:p w:rsidR="000B6D0E" w:rsidRDefault="000B6D0E" w:rsidP="00CF300F">
            <w:pPr>
              <w:ind w:right="-23"/>
              <w:jc w:val="center"/>
              <w:rPr>
                <w:rFonts w:ascii="Trebuchet MS" w:hAnsi="Trebuchet MS"/>
                <w:b/>
                <w:i/>
                <w:color w:val="FF0000"/>
                <w:sz w:val="20"/>
                <w:szCs w:val="20"/>
              </w:rPr>
            </w:pPr>
          </w:p>
          <w:p w:rsidR="0017375E" w:rsidRPr="00147F82" w:rsidRDefault="0017375E" w:rsidP="00CF300F">
            <w:pPr>
              <w:pStyle w:val="Heading2"/>
              <w:numPr>
                <w:ilvl w:val="0"/>
                <w:numId w:val="0"/>
              </w:numPr>
              <w:jc w:val="center"/>
              <w:outlineLvl w:val="1"/>
              <w:rPr>
                <w:sz w:val="20"/>
              </w:rPr>
            </w:pPr>
            <w:bookmarkStart w:id="0" w:name="_Toc508700170"/>
            <w:r w:rsidRPr="00147F82">
              <w:rPr>
                <w:sz w:val="20"/>
              </w:rPr>
              <w:lastRenderedPageBreak/>
              <w:t>2.5 Alocarea apelurilor de proiecte</w:t>
            </w:r>
            <w:bookmarkEnd w:id="0"/>
          </w:p>
          <w:p w:rsidR="000B6D0E" w:rsidRPr="005E498D" w:rsidRDefault="000B6D0E" w:rsidP="00CF300F">
            <w:pPr>
              <w:ind w:right="-23"/>
              <w:jc w:val="center"/>
              <w:rPr>
                <w:rFonts w:ascii="Trebuchet MS" w:hAnsi="Trebuchet MS"/>
                <w:sz w:val="20"/>
                <w:szCs w:val="20"/>
              </w:rPr>
            </w:pPr>
          </w:p>
        </w:tc>
      </w:tr>
      <w:tr w:rsidR="00343D27" w:rsidRPr="005E498D" w:rsidTr="0017375E">
        <w:trPr>
          <w:trHeight w:val="7775"/>
        </w:trPr>
        <w:tc>
          <w:tcPr>
            <w:tcW w:w="823" w:type="dxa"/>
          </w:tcPr>
          <w:p w:rsidR="00343D27" w:rsidRPr="005E498D" w:rsidRDefault="007159B2" w:rsidP="00C84CEB">
            <w:pPr>
              <w:pStyle w:val="ListParagraph"/>
              <w:numPr>
                <w:ilvl w:val="0"/>
                <w:numId w:val="14"/>
              </w:numPr>
              <w:rPr>
                <w:rFonts w:ascii="Trebuchet MS" w:hAnsi="Trebuchet MS"/>
                <w:sz w:val="20"/>
                <w:szCs w:val="20"/>
              </w:rPr>
            </w:pPr>
            <w:r>
              <w:rPr>
                <w:rFonts w:ascii="Trebuchet MS" w:hAnsi="Trebuchet MS"/>
                <w:sz w:val="20"/>
                <w:szCs w:val="20"/>
              </w:rPr>
              <w:lastRenderedPageBreak/>
              <w:t>38</w:t>
            </w:r>
          </w:p>
        </w:tc>
        <w:tc>
          <w:tcPr>
            <w:tcW w:w="7411" w:type="dxa"/>
          </w:tcPr>
          <w:p w:rsidR="0017375E" w:rsidRDefault="0017375E" w:rsidP="0017375E">
            <w:pPr>
              <w:tabs>
                <w:tab w:val="left" w:pos="9356"/>
              </w:tabs>
              <w:ind w:right="-23"/>
              <w:rPr>
                <w:rFonts w:ascii="Trebuchet MS" w:hAnsi="Trebuchet MS"/>
                <w:sz w:val="20"/>
                <w:szCs w:val="20"/>
              </w:rPr>
            </w:pPr>
            <w:r w:rsidRPr="00F574AE">
              <w:rPr>
                <w:rFonts w:ascii="Trebuchet MS" w:hAnsi="Trebuchet MS"/>
                <w:sz w:val="20"/>
                <w:szCs w:val="20"/>
              </w:rPr>
              <w:t>Alocarea financiară a prezentelor apeluri de proiecte este după cum urmează :</w:t>
            </w:r>
          </w:p>
          <w:p w:rsidR="00B62384" w:rsidRDefault="00B62384" w:rsidP="0017375E">
            <w:pPr>
              <w:tabs>
                <w:tab w:val="left" w:pos="9356"/>
              </w:tabs>
              <w:ind w:right="-23"/>
              <w:rPr>
                <w:rFonts w:ascii="Trebuchet MS" w:hAnsi="Trebuchet MS"/>
                <w:sz w:val="20"/>
                <w:szCs w:val="20"/>
              </w:rPr>
            </w:pPr>
          </w:p>
          <w:p w:rsidR="00B62384" w:rsidRPr="00F574AE" w:rsidRDefault="00B62384" w:rsidP="0017375E">
            <w:pPr>
              <w:tabs>
                <w:tab w:val="left" w:pos="9356"/>
              </w:tabs>
              <w:ind w:right="-23"/>
              <w:rPr>
                <w:rFonts w:ascii="Trebuchet MS" w:hAnsi="Trebuchet MS"/>
                <w:sz w:val="20"/>
                <w:szCs w:val="20"/>
              </w:rPr>
            </w:pPr>
            <w:bookmarkStart w:id="1" w:name="_GoBack"/>
            <w:bookmarkEnd w:id="1"/>
          </w:p>
          <w:p w:rsidR="0017375E" w:rsidRDefault="0017375E" w:rsidP="0017375E">
            <w:pPr>
              <w:tabs>
                <w:tab w:val="left" w:pos="1080"/>
                <w:tab w:val="left" w:pos="2160"/>
                <w:tab w:val="left" w:pos="9356"/>
              </w:tabs>
              <w:autoSpaceDE w:val="0"/>
              <w:autoSpaceDN w:val="0"/>
              <w:adjustRightInd w:val="0"/>
              <w:ind w:right="-23"/>
              <w:jc w:val="both"/>
              <w:rPr>
                <w:rFonts w:ascii="Trebuchet MS" w:eastAsia="SimSun" w:hAnsi="Trebuchet MS" w:cs="Calibri"/>
                <w:bCs/>
                <w:sz w:val="20"/>
                <w:szCs w:val="20"/>
              </w:rPr>
            </w:pPr>
            <w:r w:rsidRPr="00F574AE">
              <w:rPr>
                <w:rFonts w:ascii="Trebuchet MS" w:hAnsi="Trebuchet MS"/>
                <w:b/>
                <w:color w:val="7030A0"/>
                <w:sz w:val="20"/>
                <w:szCs w:val="20"/>
              </w:rPr>
              <w:t xml:space="preserve">P.O.R./2017/8/8.1/8.1.A/1/7 regiuni </w:t>
            </w:r>
            <w:r w:rsidRPr="00F574AE">
              <w:rPr>
                <w:rFonts w:ascii="Trebuchet MS" w:hAnsi="Trebuchet MS"/>
                <w:b/>
                <w:color w:val="2F5496"/>
                <w:sz w:val="20"/>
                <w:szCs w:val="20"/>
              </w:rPr>
              <w:t>-</w:t>
            </w:r>
            <w:r w:rsidRPr="00F574AE" w:rsidDel="005367B1">
              <w:rPr>
                <w:rFonts w:ascii="Trebuchet MS" w:hAnsi="Trebuchet MS"/>
                <w:b/>
                <w:color w:val="2F5496"/>
                <w:sz w:val="20"/>
                <w:szCs w:val="20"/>
              </w:rPr>
              <w:t xml:space="preserve"> </w:t>
            </w:r>
            <w:r w:rsidRPr="00F574AE">
              <w:rPr>
                <w:rFonts w:ascii="Trebuchet MS" w:eastAsia="SimSun" w:hAnsi="Trebuchet MS" w:cs="Calibri"/>
                <w:bCs/>
                <w:sz w:val="20"/>
                <w:szCs w:val="20"/>
              </w:rPr>
              <w:t xml:space="preserve">celor </w:t>
            </w:r>
            <w:r w:rsidRPr="00F574AE">
              <w:rPr>
                <w:rFonts w:ascii="Trebuchet MS" w:eastAsia="SimSun" w:hAnsi="Trebuchet MS" w:cs="Calibri"/>
                <w:b/>
                <w:bCs/>
                <w:sz w:val="20"/>
                <w:szCs w:val="20"/>
              </w:rPr>
              <w:t>7 regiuni de dezvoltare</w:t>
            </w:r>
            <w:r w:rsidRPr="00F574AE">
              <w:rPr>
                <w:rFonts w:ascii="Trebuchet MS" w:eastAsia="SimSun" w:hAnsi="Trebuchet MS" w:cs="Calibri"/>
                <w:bCs/>
                <w:sz w:val="20"/>
                <w:szCs w:val="20"/>
              </w:rPr>
              <w:t xml:space="preserve"> ale României: </w:t>
            </w:r>
            <w:r w:rsidRPr="00F574AE">
              <w:rPr>
                <w:rFonts w:ascii="Trebuchet MS" w:hAnsi="Trebuchet MS"/>
                <w:sz w:val="20"/>
                <w:szCs w:val="20"/>
              </w:rPr>
              <w:t>Nord Vest, Nord Est, Vest, Sud Vest Oltenia, Sud Muntenia, Sud Est si Centru,</w:t>
            </w:r>
            <w:r w:rsidRPr="00F574AE">
              <w:rPr>
                <w:rFonts w:ascii="Trebuchet MS" w:eastAsia="SimSun" w:hAnsi="Trebuchet MS" w:cs="Calibri"/>
                <w:bCs/>
                <w:sz w:val="20"/>
                <w:szCs w:val="20"/>
              </w:rPr>
              <w:t xml:space="preserve"> </w:t>
            </w:r>
            <w:r w:rsidRPr="00F574AE">
              <w:rPr>
                <w:rFonts w:ascii="Trebuchet MS" w:hAnsi="Trebuchet MS"/>
                <w:b/>
                <w:color w:val="7030A0"/>
                <w:sz w:val="20"/>
                <w:szCs w:val="20"/>
                <w:u w:val="single"/>
              </w:rPr>
              <w:t xml:space="preserve">cod apel POR/266/8 , </w:t>
            </w:r>
            <w:r w:rsidRPr="00F574AE">
              <w:rPr>
                <w:rFonts w:ascii="Trebuchet MS" w:hAnsi="Trebuchet MS"/>
                <w:sz w:val="20"/>
                <w:szCs w:val="20"/>
              </w:rPr>
              <w:t xml:space="preserve">alocarea este de </w:t>
            </w:r>
            <w:r w:rsidRPr="00653253">
              <w:rPr>
                <w:rFonts w:ascii="Trebuchet MS" w:hAnsi="Trebuchet MS"/>
                <w:sz w:val="20"/>
                <w:szCs w:val="20"/>
              </w:rPr>
              <w:t>186 200 000</w:t>
            </w:r>
            <w:r w:rsidRPr="00653253">
              <w:rPr>
                <w:rFonts w:ascii="Trebuchet MS" w:hAnsi="Trebuchet MS"/>
                <w:b/>
                <w:sz w:val="20"/>
                <w:szCs w:val="20"/>
              </w:rPr>
              <w:t xml:space="preserve"> euro</w:t>
            </w:r>
            <w:r w:rsidRPr="00653253">
              <w:rPr>
                <w:rFonts w:ascii="Trebuchet MS" w:hAnsi="Trebuchet MS"/>
                <w:sz w:val="20"/>
                <w:szCs w:val="20"/>
              </w:rPr>
              <w:t>, din care  95 000 000</w:t>
            </w:r>
            <w:r w:rsidRPr="00653253">
              <w:rPr>
                <w:rFonts w:ascii="Trebuchet MS" w:hAnsi="Trebuchet MS"/>
                <w:b/>
                <w:sz w:val="20"/>
                <w:szCs w:val="20"/>
              </w:rPr>
              <w:t xml:space="preserve"> euro FEDR</w:t>
            </w:r>
            <w:r w:rsidRPr="00653253">
              <w:rPr>
                <w:rFonts w:ascii="Trebuchet MS" w:hAnsi="Trebuchet MS"/>
                <w:sz w:val="20"/>
                <w:szCs w:val="20"/>
              </w:rPr>
              <w:t xml:space="preserve"> și 91 200 000 </w:t>
            </w:r>
            <w:r w:rsidRPr="00653253">
              <w:rPr>
                <w:rFonts w:ascii="Trebuchet MS" w:hAnsi="Trebuchet MS"/>
                <w:b/>
                <w:sz w:val="20"/>
                <w:szCs w:val="20"/>
              </w:rPr>
              <w:t>euro</w:t>
            </w:r>
            <w:r w:rsidRPr="00653253">
              <w:rPr>
                <w:rFonts w:ascii="Trebuchet MS" w:hAnsi="Trebuchet MS"/>
                <w:sz w:val="20"/>
                <w:szCs w:val="20"/>
              </w:rPr>
              <w:t xml:space="preserve"> cofinanțare din bugetul de stat </w:t>
            </w:r>
          </w:p>
          <w:p w:rsidR="0017375E" w:rsidRPr="00F574AE" w:rsidRDefault="0017375E" w:rsidP="0017375E">
            <w:pPr>
              <w:tabs>
                <w:tab w:val="left" w:pos="1080"/>
                <w:tab w:val="left" w:pos="2160"/>
                <w:tab w:val="left" w:pos="9356"/>
              </w:tabs>
              <w:autoSpaceDE w:val="0"/>
              <w:autoSpaceDN w:val="0"/>
              <w:adjustRightInd w:val="0"/>
              <w:ind w:right="-23"/>
              <w:jc w:val="both"/>
              <w:rPr>
                <w:rFonts w:ascii="Trebuchet MS" w:eastAsia="SimSun" w:hAnsi="Trebuchet MS" w:cs="Calibri"/>
                <w:bCs/>
                <w:sz w:val="20"/>
                <w:szCs w:val="20"/>
              </w:rPr>
            </w:pPr>
          </w:p>
          <w:p w:rsidR="0017375E" w:rsidRPr="00653253" w:rsidRDefault="0017375E" w:rsidP="0017375E">
            <w:pPr>
              <w:numPr>
                <w:ilvl w:val="0"/>
                <w:numId w:val="16"/>
              </w:numPr>
              <w:tabs>
                <w:tab w:val="left" w:pos="142"/>
                <w:tab w:val="left" w:pos="9356"/>
              </w:tabs>
              <w:autoSpaceDE w:val="0"/>
              <w:autoSpaceDN w:val="0"/>
              <w:adjustRightInd w:val="0"/>
              <w:ind w:left="0" w:right="-23"/>
              <w:rPr>
                <w:rFonts w:ascii="Trebuchet MS" w:eastAsia="SimSun" w:hAnsi="Trebuchet MS" w:cs="Calibri"/>
                <w:bCs/>
                <w:sz w:val="20"/>
                <w:szCs w:val="20"/>
              </w:rPr>
            </w:pPr>
            <w:r w:rsidRPr="00CC4BFC">
              <w:rPr>
                <w:rFonts w:ascii="Trebuchet MS" w:hAnsi="Trebuchet MS"/>
                <w:b/>
                <w:color w:val="7030A0"/>
                <w:sz w:val="20"/>
                <w:szCs w:val="20"/>
              </w:rPr>
              <w:t xml:space="preserve">P.O.R./2017/8/8.1/8.1.A/1/ITI </w:t>
            </w:r>
            <w:r w:rsidRPr="00CC4BFC">
              <w:rPr>
                <w:rFonts w:ascii="Trebuchet MS" w:hAnsi="Trebuchet MS"/>
                <w:b/>
                <w:color w:val="2F5496"/>
                <w:sz w:val="20"/>
                <w:szCs w:val="20"/>
              </w:rPr>
              <w:t xml:space="preserve">- </w:t>
            </w:r>
            <w:r w:rsidRPr="00CC4BFC">
              <w:rPr>
                <w:rFonts w:ascii="Trebuchet MS" w:eastAsia="SimSun" w:hAnsi="Trebuchet MS" w:cs="Calibri"/>
                <w:b/>
                <w:bCs/>
                <w:sz w:val="20"/>
                <w:szCs w:val="20"/>
              </w:rPr>
              <w:t>Teritoriului  ITI Delta Dunării</w:t>
            </w:r>
            <w:r w:rsidRPr="00CC4BFC">
              <w:rPr>
                <w:rFonts w:ascii="Trebuchet MS" w:eastAsia="SimSun" w:hAnsi="Trebuchet MS" w:cs="Calibri"/>
                <w:bCs/>
                <w:sz w:val="20"/>
                <w:szCs w:val="20"/>
              </w:rPr>
              <w:t xml:space="preserve">, așa cum acesta este definit prin Strategia Integrată pentru Dezvoltare Durabilă a Deltei Dunării, aprobată prin Hotărârea Guvernului nr. 602 din 24 august 2016, </w:t>
            </w:r>
            <w:r w:rsidRPr="00CC4BFC">
              <w:rPr>
                <w:rFonts w:ascii="Trebuchet MS" w:hAnsi="Trebuchet MS"/>
                <w:b/>
                <w:color w:val="7030A0"/>
                <w:sz w:val="20"/>
                <w:szCs w:val="20"/>
                <w:u w:val="single"/>
              </w:rPr>
              <w:t xml:space="preserve">cod apel POR/267/8, </w:t>
            </w:r>
            <w:r w:rsidRPr="00CC4BFC">
              <w:rPr>
                <w:rFonts w:ascii="Trebuchet MS" w:hAnsi="Trebuchet MS"/>
                <w:sz w:val="20"/>
                <w:szCs w:val="20"/>
              </w:rPr>
              <w:t xml:space="preserve">alocarea este de </w:t>
            </w:r>
            <w:r w:rsidRPr="00653253">
              <w:rPr>
                <w:rFonts w:ascii="Trebuchet MS" w:hAnsi="Trebuchet MS"/>
                <w:sz w:val="20"/>
                <w:szCs w:val="20"/>
              </w:rPr>
              <w:t>4 508 000</w:t>
            </w:r>
            <w:r w:rsidRPr="00653253">
              <w:rPr>
                <w:rFonts w:ascii="Trebuchet MS" w:hAnsi="Trebuchet MS"/>
                <w:b/>
                <w:sz w:val="20"/>
                <w:szCs w:val="20"/>
              </w:rPr>
              <w:t xml:space="preserve"> euro</w:t>
            </w:r>
            <w:r w:rsidRPr="00653253">
              <w:rPr>
                <w:rFonts w:ascii="Trebuchet MS" w:hAnsi="Trebuchet MS"/>
                <w:sz w:val="20"/>
                <w:szCs w:val="20"/>
              </w:rPr>
              <w:t>, din care 2 300 000</w:t>
            </w:r>
            <w:r w:rsidRPr="00653253">
              <w:rPr>
                <w:rFonts w:ascii="Trebuchet MS" w:hAnsi="Trebuchet MS"/>
                <w:b/>
                <w:sz w:val="20"/>
                <w:szCs w:val="20"/>
              </w:rPr>
              <w:t xml:space="preserve"> euro FEDR</w:t>
            </w:r>
            <w:r w:rsidRPr="00653253">
              <w:rPr>
                <w:rFonts w:ascii="Trebuchet MS" w:hAnsi="Trebuchet MS"/>
                <w:sz w:val="20"/>
                <w:szCs w:val="20"/>
              </w:rPr>
              <w:t xml:space="preserve"> și 2 208 000</w:t>
            </w:r>
            <w:r w:rsidRPr="00653253">
              <w:rPr>
                <w:rFonts w:ascii="Trebuchet MS" w:hAnsi="Trebuchet MS"/>
                <w:b/>
                <w:sz w:val="20"/>
                <w:szCs w:val="20"/>
              </w:rPr>
              <w:t xml:space="preserve"> euro</w:t>
            </w:r>
            <w:r w:rsidRPr="00653253">
              <w:rPr>
                <w:rFonts w:ascii="Trebuchet MS" w:hAnsi="Trebuchet MS"/>
                <w:sz w:val="20"/>
                <w:szCs w:val="20"/>
              </w:rPr>
              <w:t xml:space="preserve"> cofinanțare din bugetul de stat .</w:t>
            </w:r>
          </w:p>
          <w:p w:rsidR="000B6D0E" w:rsidRPr="000B6D0E" w:rsidRDefault="000B6D0E" w:rsidP="000B6D0E">
            <w:pPr>
              <w:ind w:left="360" w:right="-23"/>
              <w:jc w:val="both"/>
              <w:rPr>
                <w:rFonts w:ascii="Trebuchet MS" w:hAnsi="Trebuchet MS"/>
                <w:sz w:val="20"/>
                <w:szCs w:val="20"/>
              </w:rPr>
            </w:pPr>
          </w:p>
        </w:tc>
        <w:tc>
          <w:tcPr>
            <w:tcW w:w="8068" w:type="dxa"/>
          </w:tcPr>
          <w:p w:rsidR="00B62384" w:rsidRPr="00B62384" w:rsidRDefault="00B62384" w:rsidP="00B62384">
            <w:pPr>
              <w:pStyle w:val="ListParagraph"/>
              <w:numPr>
                <w:ilvl w:val="0"/>
                <w:numId w:val="31"/>
              </w:numPr>
              <w:tabs>
                <w:tab w:val="left" w:pos="1080"/>
                <w:tab w:val="left" w:pos="2160"/>
                <w:tab w:val="left" w:pos="9356"/>
              </w:tabs>
              <w:autoSpaceDE w:val="0"/>
              <w:autoSpaceDN w:val="0"/>
              <w:adjustRightInd w:val="0"/>
              <w:ind w:left="0" w:right="-23" w:hanging="284"/>
              <w:contextualSpacing w:val="0"/>
              <w:jc w:val="both"/>
              <w:rPr>
                <w:rFonts w:ascii="Trebuchet MS" w:eastAsia="SimSun" w:hAnsi="Trebuchet MS" w:cs="Calibri"/>
                <w:bCs/>
                <w:sz w:val="20"/>
                <w:szCs w:val="20"/>
              </w:rPr>
            </w:pPr>
            <w:r w:rsidRPr="00F574AE">
              <w:rPr>
                <w:rFonts w:ascii="Trebuchet MS" w:hAnsi="Trebuchet MS"/>
                <w:sz w:val="20"/>
                <w:szCs w:val="20"/>
              </w:rPr>
              <w:t xml:space="preserve">Alocarea financiară a prezentelor apeluri de proiecte este după cum urmează </w:t>
            </w:r>
          </w:p>
          <w:p w:rsidR="00B62384" w:rsidRPr="00B62384" w:rsidRDefault="00B62384" w:rsidP="00B62384">
            <w:pPr>
              <w:pStyle w:val="ListParagraph"/>
              <w:numPr>
                <w:ilvl w:val="0"/>
                <w:numId w:val="31"/>
              </w:numPr>
              <w:tabs>
                <w:tab w:val="left" w:pos="1080"/>
                <w:tab w:val="left" w:pos="2160"/>
                <w:tab w:val="left" w:pos="9356"/>
              </w:tabs>
              <w:autoSpaceDE w:val="0"/>
              <w:autoSpaceDN w:val="0"/>
              <w:adjustRightInd w:val="0"/>
              <w:ind w:left="0" w:right="-23" w:hanging="284"/>
              <w:contextualSpacing w:val="0"/>
              <w:jc w:val="both"/>
              <w:rPr>
                <w:rFonts w:ascii="Trebuchet MS" w:eastAsia="SimSun" w:hAnsi="Trebuchet MS" w:cs="Calibri"/>
                <w:bCs/>
                <w:sz w:val="20"/>
                <w:szCs w:val="20"/>
              </w:rPr>
            </w:pPr>
          </w:p>
          <w:p w:rsidR="00B62384" w:rsidRPr="00251357" w:rsidRDefault="00B62384" w:rsidP="00B62384">
            <w:pPr>
              <w:pStyle w:val="ListParagraph"/>
              <w:numPr>
                <w:ilvl w:val="0"/>
                <w:numId w:val="31"/>
              </w:numPr>
              <w:tabs>
                <w:tab w:val="left" w:pos="1080"/>
                <w:tab w:val="left" w:pos="2160"/>
                <w:tab w:val="left" w:pos="9356"/>
              </w:tabs>
              <w:autoSpaceDE w:val="0"/>
              <w:autoSpaceDN w:val="0"/>
              <w:adjustRightInd w:val="0"/>
              <w:ind w:left="0" w:right="-23" w:hanging="284"/>
              <w:contextualSpacing w:val="0"/>
              <w:jc w:val="both"/>
              <w:rPr>
                <w:rFonts w:ascii="Trebuchet MS" w:eastAsia="SimSun" w:hAnsi="Trebuchet MS" w:cs="Calibri"/>
                <w:bCs/>
                <w:sz w:val="20"/>
                <w:szCs w:val="20"/>
              </w:rPr>
            </w:pPr>
            <w:r w:rsidRPr="00251357">
              <w:rPr>
                <w:rFonts w:ascii="Trebuchet MS" w:hAnsi="Trebuchet MS"/>
                <w:b/>
                <w:color w:val="7030A0"/>
                <w:sz w:val="20"/>
                <w:szCs w:val="20"/>
              </w:rPr>
              <w:t xml:space="preserve">P.O.R./2017/8/8.1/8.1.A/1/7 regiuni </w:t>
            </w:r>
            <w:r w:rsidRPr="00251357">
              <w:rPr>
                <w:rFonts w:ascii="Trebuchet MS" w:hAnsi="Trebuchet MS"/>
                <w:b/>
                <w:color w:val="2F5496"/>
                <w:sz w:val="20"/>
                <w:szCs w:val="20"/>
              </w:rPr>
              <w:t>-</w:t>
            </w:r>
            <w:r w:rsidRPr="00251357" w:rsidDel="005367B1">
              <w:rPr>
                <w:rFonts w:ascii="Trebuchet MS" w:hAnsi="Trebuchet MS"/>
                <w:b/>
                <w:color w:val="2F5496"/>
                <w:sz w:val="20"/>
                <w:szCs w:val="20"/>
              </w:rPr>
              <w:t xml:space="preserve"> </w:t>
            </w:r>
            <w:r w:rsidRPr="00251357">
              <w:rPr>
                <w:rFonts w:ascii="Trebuchet MS" w:eastAsia="SimSun" w:hAnsi="Trebuchet MS" w:cs="Calibri"/>
                <w:bCs/>
                <w:sz w:val="20"/>
                <w:szCs w:val="20"/>
              </w:rPr>
              <w:t xml:space="preserve">celor </w:t>
            </w:r>
            <w:r w:rsidRPr="00251357">
              <w:rPr>
                <w:rFonts w:ascii="Trebuchet MS" w:eastAsia="SimSun" w:hAnsi="Trebuchet MS" w:cs="Calibri"/>
                <w:b/>
                <w:bCs/>
                <w:sz w:val="20"/>
                <w:szCs w:val="20"/>
              </w:rPr>
              <w:t>7 regiuni de dezvoltare</w:t>
            </w:r>
            <w:r w:rsidRPr="00251357">
              <w:rPr>
                <w:rFonts w:ascii="Trebuchet MS" w:eastAsia="SimSun" w:hAnsi="Trebuchet MS" w:cs="Calibri"/>
                <w:bCs/>
                <w:sz w:val="20"/>
                <w:szCs w:val="20"/>
              </w:rPr>
              <w:t xml:space="preserve"> ale României: </w:t>
            </w:r>
            <w:r w:rsidRPr="00251357">
              <w:rPr>
                <w:rFonts w:ascii="Trebuchet MS" w:hAnsi="Trebuchet MS"/>
                <w:sz w:val="20"/>
                <w:szCs w:val="20"/>
              </w:rPr>
              <w:t>Nord Vest, Nord Est, Vest, Sud Vest Oltenia, Sud Muntenia, Sud Est si Centru,</w:t>
            </w:r>
            <w:r w:rsidRPr="00251357">
              <w:rPr>
                <w:rFonts w:ascii="Trebuchet MS" w:eastAsia="SimSun" w:hAnsi="Trebuchet MS" w:cs="Calibri"/>
                <w:bCs/>
                <w:sz w:val="20"/>
                <w:szCs w:val="20"/>
              </w:rPr>
              <w:t xml:space="preserve"> </w:t>
            </w:r>
            <w:r w:rsidRPr="00251357">
              <w:rPr>
                <w:rFonts w:ascii="Trebuchet MS" w:hAnsi="Trebuchet MS"/>
                <w:b/>
                <w:color w:val="7030A0"/>
                <w:sz w:val="20"/>
                <w:szCs w:val="20"/>
                <w:u w:val="single"/>
              </w:rPr>
              <w:t xml:space="preserve">cod apel POR/266/8 , </w:t>
            </w:r>
            <w:r w:rsidRPr="00251357">
              <w:rPr>
                <w:rFonts w:ascii="Trebuchet MS" w:hAnsi="Trebuchet MS"/>
                <w:sz w:val="20"/>
                <w:szCs w:val="20"/>
              </w:rPr>
              <w:t>alocarea este de 164 230 170</w:t>
            </w:r>
            <w:r w:rsidRPr="00251357">
              <w:rPr>
                <w:rFonts w:ascii="Trebuchet MS" w:hAnsi="Trebuchet MS"/>
                <w:b/>
                <w:sz w:val="20"/>
                <w:szCs w:val="20"/>
              </w:rPr>
              <w:t xml:space="preserve"> euro</w:t>
            </w:r>
            <w:r w:rsidRPr="00251357">
              <w:rPr>
                <w:rFonts w:ascii="Trebuchet MS" w:hAnsi="Trebuchet MS"/>
                <w:sz w:val="20"/>
                <w:szCs w:val="20"/>
              </w:rPr>
              <w:t>, din care  83 790 903</w:t>
            </w:r>
            <w:r w:rsidRPr="00251357">
              <w:rPr>
                <w:rFonts w:ascii="Trebuchet MS" w:hAnsi="Trebuchet MS"/>
                <w:b/>
                <w:sz w:val="20"/>
                <w:szCs w:val="20"/>
              </w:rPr>
              <w:t xml:space="preserve"> euro FEDR</w:t>
            </w:r>
            <w:r w:rsidRPr="00251357">
              <w:rPr>
                <w:rFonts w:ascii="Trebuchet MS" w:hAnsi="Trebuchet MS"/>
                <w:sz w:val="20"/>
                <w:szCs w:val="20"/>
              </w:rPr>
              <w:t xml:space="preserve"> și 80 439 267 </w:t>
            </w:r>
            <w:r w:rsidRPr="00251357">
              <w:rPr>
                <w:rFonts w:ascii="Trebuchet MS" w:hAnsi="Trebuchet MS"/>
                <w:b/>
                <w:sz w:val="20"/>
                <w:szCs w:val="20"/>
              </w:rPr>
              <w:t>euro</w:t>
            </w:r>
            <w:r w:rsidRPr="00251357">
              <w:rPr>
                <w:rFonts w:ascii="Trebuchet MS" w:hAnsi="Trebuchet MS"/>
                <w:sz w:val="20"/>
                <w:szCs w:val="20"/>
              </w:rPr>
              <w:t xml:space="preserve"> cofinanțare din bugetul de stat </w:t>
            </w:r>
          </w:p>
          <w:p w:rsidR="00B62384" w:rsidRPr="00F574AE" w:rsidRDefault="00B62384" w:rsidP="00B62384">
            <w:pPr>
              <w:tabs>
                <w:tab w:val="left" w:pos="1080"/>
                <w:tab w:val="left" w:pos="2160"/>
                <w:tab w:val="left" w:pos="9356"/>
              </w:tabs>
              <w:autoSpaceDE w:val="0"/>
              <w:autoSpaceDN w:val="0"/>
              <w:adjustRightInd w:val="0"/>
              <w:ind w:right="-23"/>
              <w:jc w:val="both"/>
              <w:rPr>
                <w:rFonts w:ascii="Trebuchet MS" w:eastAsia="SimSun" w:hAnsi="Trebuchet MS" w:cs="Calibri"/>
                <w:bCs/>
                <w:sz w:val="20"/>
                <w:szCs w:val="20"/>
              </w:rPr>
            </w:pPr>
          </w:p>
          <w:p w:rsidR="00B62384" w:rsidRPr="005E5A7E" w:rsidRDefault="00B62384" w:rsidP="00B62384">
            <w:pPr>
              <w:numPr>
                <w:ilvl w:val="0"/>
                <w:numId w:val="16"/>
              </w:numPr>
              <w:tabs>
                <w:tab w:val="left" w:pos="142"/>
                <w:tab w:val="left" w:pos="9356"/>
              </w:tabs>
              <w:autoSpaceDE w:val="0"/>
              <w:autoSpaceDN w:val="0"/>
              <w:adjustRightInd w:val="0"/>
              <w:ind w:left="0" w:right="-23"/>
              <w:rPr>
                <w:rFonts w:ascii="Trebuchet MS" w:eastAsia="SimSun" w:hAnsi="Trebuchet MS" w:cs="Calibri"/>
                <w:bCs/>
                <w:sz w:val="20"/>
                <w:szCs w:val="20"/>
              </w:rPr>
            </w:pPr>
            <w:r w:rsidRPr="00CC4BFC">
              <w:rPr>
                <w:rFonts w:ascii="Trebuchet MS" w:hAnsi="Trebuchet MS"/>
                <w:b/>
                <w:color w:val="7030A0"/>
                <w:sz w:val="20"/>
                <w:szCs w:val="20"/>
              </w:rPr>
              <w:t xml:space="preserve">P.O.R./2017/8/8.1/8.1.A/1/ITI </w:t>
            </w:r>
            <w:r w:rsidRPr="00CC4BFC">
              <w:rPr>
                <w:rFonts w:ascii="Trebuchet MS" w:hAnsi="Trebuchet MS"/>
                <w:b/>
                <w:color w:val="2F5496"/>
                <w:sz w:val="20"/>
                <w:szCs w:val="20"/>
              </w:rPr>
              <w:t xml:space="preserve">- </w:t>
            </w:r>
            <w:r w:rsidRPr="00CC4BFC">
              <w:rPr>
                <w:rFonts w:ascii="Trebuchet MS" w:eastAsia="SimSun" w:hAnsi="Trebuchet MS" w:cs="Calibri"/>
                <w:b/>
                <w:bCs/>
                <w:sz w:val="20"/>
                <w:szCs w:val="20"/>
              </w:rPr>
              <w:t>Teritoriului  ITI Delta Dunării</w:t>
            </w:r>
            <w:r w:rsidRPr="00CC4BFC">
              <w:rPr>
                <w:rFonts w:ascii="Trebuchet MS" w:eastAsia="SimSun" w:hAnsi="Trebuchet MS" w:cs="Calibri"/>
                <w:bCs/>
                <w:sz w:val="20"/>
                <w:szCs w:val="20"/>
              </w:rPr>
              <w:t xml:space="preserve">, așa cum acesta este definit prin Strategia Integrată pentru Dezvoltare Durabilă a Deltei Dunării, aprobată prin Hotărârea Guvernului nr. 602 din 24 august 2016, </w:t>
            </w:r>
            <w:r w:rsidRPr="00CC4BFC">
              <w:rPr>
                <w:rFonts w:ascii="Trebuchet MS" w:hAnsi="Trebuchet MS"/>
                <w:b/>
                <w:color w:val="7030A0"/>
                <w:sz w:val="20"/>
                <w:szCs w:val="20"/>
                <w:u w:val="single"/>
              </w:rPr>
              <w:t xml:space="preserve">cod apel POR/267/8, </w:t>
            </w:r>
            <w:r w:rsidRPr="00CC4BFC">
              <w:rPr>
                <w:rFonts w:ascii="Trebuchet MS" w:hAnsi="Trebuchet MS"/>
                <w:sz w:val="20"/>
                <w:szCs w:val="20"/>
              </w:rPr>
              <w:t xml:space="preserve">alocarea este de </w:t>
            </w:r>
            <w:r w:rsidRPr="00653253">
              <w:rPr>
                <w:rFonts w:ascii="Trebuchet MS" w:hAnsi="Trebuchet MS"/>
                <w:sz w:val="20"/>
                <w:szCs w:val="20"/>
              </w:rPr>
              <w:t>4 508 000</w:t>
            </w:r>
            <w:r w:rsidRPr="00653253">
              <w:rPr>
                <w:rFonts w:ascii="Trebuchet MS" w:hAnsi="Trebuchet MS"/>
                <w:b/>
                <w:sz w:val="20"/>
                <w:szCs w:val="20"/>
              </w:rPr>
              <w:t xml:space="preserve"> euro</w:t>
            </w:r>
            <w:r w:rsidRPr="00653253">
              <w:rPr>
                <w:rFonts w:ascii="Trebuchet MS" w:hAnsi="Trebuchet MS"/>
                <w:sz w:val="20"/>
                <w:szCs w:val="20"/>
              </w:rPr>
              <w:t>, din care 2 300 000</w:t>
            </w:r>
            <w:r w:rsidRPr="00653253">
              <w:rPr>
                <w:rFonts w:ascii="Trebuchet MS" w:hAnsi="Trebuchet MS"/>
                <w:b/>
                <w:sz w:val="20"/>
                <w:szCs w:val="20"/>
              </w:rPr>
              <w:t xml:space="preserve"> euro FEDR</w:t>
            </w:r>
            <w:r w:rsidRPr="00653253">
              <w:rPr>
                <w:rFonts w:ascii="Trebuchet MS" w:hAnsi="Trebuchet MS"/>
                <w:sz w:val="20"/>
                <w:szCs w:val="20"/>
              </w:rPr>
              <w:t xml:space="preserve"> și 2 208 000</w:t>
            </w:r>
            <w:r w:rsidRPr="00653253">
              <w:rPr>
                <w:rFonts w:ascii="Trebuchet MS" w:hAnsi="Trebuchet MS"/>
                <w:b/>
                <w:sz w:val="20"/>
                <w:szCs w:val="20"/>
              </w:rPr>
              <w:t xml:space="preserve"> euro</w:t>
            </w:r>
            <w:r w:rsidRPr="00653253">
              <w:rPr>
                <w:rFonts w:ascii="Trebuchet MS" w:hAnsi="Trebuchet MS"/>
                <w:sz w:val="20"/>
                <w:szCs w:val="20"/>
              </w:rPr>
              <w:t xml:space="preserve"> cofinanțare din bugetul de stat .</w:t>
            </w:r>
          </w:p>
          <w:tbl>
            <w:tblPr>
              <w:tblStyle w:val="TableGrid"/>
              <w:tblW w:w="7610" w:type="dxa"/>
              <w:tblLayout w:type="fixed"/>
              <w:tblLook w:val="04A0" w:firstRow="1" w:lastRow="0" w:firstColumn="1" w:lastColumn="0" w:noHBand="0" w:noVBand="1"/>
            </w:tblPr>
            <w:tblGrid>
              <w:gridCol w:w="519"/>
              <w:gridCol w:w="869"/>
              <w:gridCol w:w="875"/>
              <w:gridCol w:w="874"/>
              <w:gridCol w:w="876"/>
              <w:gridCol w:w="875"/>
              <w:gridCol w:w="871"/>
              <w:gridCol w:w="878"/>
              <w:gridCol w:w="973"/>
            </w:tblGrid>
            <w:tr w:rsidR="00B62384" w:rsidRPr="0061538A" w:rsidTr="00B62384">
              <w:trPr>
                <w:trHeight w:val="842"/>
              </w:trPr>
              <w:tc>
                <w:tcPr>
                  <w:tcW w:w="519" w:type="dxa"/>
                </w:tcPr>
                <w:p w:rsidR="00B62384" w:rsidRPr="005E5A7E"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p>
              </w:tc>
              <w:tc>
                <w:tcPr>
                  <w:tcW w:w="869" w:type="dxa"/>
                </w:tcPr>
                <w:p w:rsidR="00B62384"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p>
                <w:p w:rsidR="00B62384"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r w:rsidRPr="005E5A7E">
                    <w:rPr>
                      <w:rFonts w:ascii="Trebuchet MS" w:eastAsia="SimSun" w:hAnsi="Trebuchet MS" w:cs="Calibri"/>
                      <w:b/>
                      <w:bCs/>
                      <w:sz w:val="18"/>
                      <w:szCs w:val="18"/>
                    </w:rPr>
                    <w:t>ITI DELTA DUNĂRII</w:t>
                  </w:r>
                </w:p>
                <w:p w:rsidR="00B62384" w:rsidRPr="005E5A7E"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p>
              </w:tc>
              <w:tc>
                <w:tcPr>
                  <w:tcW w:w="875" w:type="dxa"/>
                </w:tcPr>
                <w:p w:rsidR="00B62384"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p>
                <w:p w:rsidR="00B62384" w:rsidRPr="005E5A7E"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r w:rsidRPr="005E5A7E">
                    <w:rPr>
                      <w:rFonts w:ascii="Trebuchet MS" w:eastAsia="SimSun" w:hAnsi="Trebuchet MS" w:cs="Calibri"/>
                      <w:b/>
                      <w:bCs/>
                      <w:sz w:val="18"/>
                      <w:szCs w:val="18"/>
                    </w:rPr>
                    <w:t>NORD EST</w:t>
                  </w:r>
                </w:p>
              </w:tc>
              <w:tc>
                <w:tcPr>
                  <w:tcW w:w="874" w:type="dxa"/>
                </w:tcPr>
                <w:p w:rsidR="00B62384"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p>
                <w:p w:rsidR="00B62384" w:rsidRPr="005E5A7E"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r w:rsidRPr="005E5A7E">
                    <w:rPr>
                      <w:rFonts w:ascii="Trebuchet MS" w:eastAsia="SimSun" w:hAnsi="Trebuchet MS" w:cs="Calibri"/>
                      <w:b/>
                      <w:bCs/>
                      <w:sz w:val="18"/>
                      <w:szCs w:val="18"/>
                    </w:rPr>
                    <w:t>SUD EST</w:t>
                  </w:r>
                </w:p>
              </w:tc>
              <w:tc>
                <w:tcPr>
                  <w:tcW w:w="876" w:type="dxa"/>
                </w:tcPr>
                <w:p w:rsidR="00B62384"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p>
                <w:p w:rsidR="00B62384" w:rsidRPr="005E5A7E"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r w:rsidRPr="005E5A7E">
                    <w:rPr>
                      <w:rFonts w:ascii="Trebuchet MS" w:eastAsia="SimSun" w:hAnsi="Trebuchet MS" w:cs="Calibri"/>
                      <w:b/>
                      <w:bCs/>
                      <w:sz w:val="18"/>
                      <w:szCs w:val="18"/>
                    </w:rPr>
                    <w:t>SUD MUNTENIA</w:t>
                  </w:r>
                </w:p>
              </w:tc>
              <w:tc>
                <w:tcPr>
                  <w:tcW w:w="875" w:type="dxa"/>
                </w:tcPr>
                <w:p w:rsidR="00B62384"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p>
                <w:p w:rsidR="00B62384" w:rsidRPr="005E5A7E"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r w:rsidRPr="005E5A7E">
                    <w:rPr>
                      <w:rFonts w:ascii="Trebuchet MS" w:eastAsia="SimSun" w:hAnsi="Trebuchet MS" w:cs="Calibri"/>
                      <w:b/>
                      <w:bCs/>
                      <w:sz w:val="18"/>
                      <w:szCs w:val="18"/>
                    </w:rPr>
                    <w:t>SUD VEST</w:t>
                  </w:r>
                </w:p>
              </w:tc>
              <w:tc>
                <w:tcPr>
                  <w:tcW w:w="871" w:type="dxa"/>
                </w:tcPr>
                <w:p w:rsidR="00B62384"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p>
                <w:p w:rsidR="00B62384" w:rsidRPr="005E5A7E"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r w:rsidRPr="005E5A7E">
                    <w:rPr>
                      <w:rFonts w:ascii="Trebuchet MS" w:eastAsia="SimSun" w:hAnsi="Trebuchet MS" w:cs="Calibri"/>
                      <w:b/>
                      <w:bCs/>
                      <w:sz w:val="18"/>
                      <w:szCs w:val="18"/>
                    </w:rPr>
                    <w:t>VEST</w:t>
                  </w:r>
                </w:p>
              </w:tc>
              <w:tc>
                <w:tcPr>
                  <w:tcW w:w="878" w:type="dxa"/>
                </w:tcPr>
                <w:p w:rsidR="00B62384"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p>
                <w:p w:rsidR="00B62384" w:rsidRPr="005E5A7E"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r w:rsidRPr="005E5A7E">
                    <w:rPr>
                      <w:rFonts w:ascii="Trebuchet MS" w:eastAsia="SimSun" w:hAnsi="Trebuchet MS" w:cs="Calibri"/>
                      <w:b/>
                      <w:bCs/>
                      <w:sz w:val="18"/>
                      <w:szCs w:val="18"/>
                    </w:rPr>
                    <w:t>NORD VEST</w:t>
                  </w:r>
                </w:p>
              </w:tc>
              <w:tc>
                <w:tcPr>
                  <w:tcW w:w="973" w:type="dxa"/>
                </w:tcPr>
                <w:p w:rsidR="00B62384"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p>
                <w:p w:rsidR="00B62384" w:rsidRPr="005E5A7E"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r w:rsidRPr="005E5A7E">
                    <w:rPr>
                      <w:rFonts w:ascii="Trebuchet MS" w:eastAsia="SimSun" w:hAnsi="Trebuchet MS" w:cs="Calibri"/>
                      <w:b/>
                      <w:bCs/>
                      <w:sz w:val="18"/>
                      <w:szCs w:val="18"/>
                    </w:rPr>
                    <w:t>CENTRU</w:t>
                  </w:r>
                </w:p>
              </w:tc>
            </w:tr>
            <w:tr w:rsidR="00B62384" w:rsidRPr="0061538A" w:rsidTr="00B62384">
              <w:trPr>
                <w:trHeight w:val="631"/>
              </w:trPr>
              <w:tc>
                <w:tcPr>
                  <w:tcW w:w="519" w:type="dxa"/>
                </w:tcPr>
                <w:p w:rsidR="00B62384"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p>
                <w:p w:rsidR="00B62384"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r w:rsidRPr="005E5A7E">
                    <w:rPr>
                      <w:rFonts w:ascii="Trebuchet MS" w:eastAsia="SimSun" w:hAnsi="Trebuchet MS" w:cs="Calibri"/>
                      <w:b/>
                      <w:bCs/>
                      <w:sz w:val="18"/>
                      <w:szCs w:val="18"/>
                    </w:rPr>
                    <w:t>FEDR</w:t>
                  </w:r>
                </w:p>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r>
                    <w:rPr>
                      <w:rFonts w:ascii="Trebuchet MS" w:eastAsia="SimSun" w:hAnsi="Trebuchet MS" w:cs="Calibri"/>
                      <w:b/>
                      <w:bCs/>
                      <w:sz w:val="18"/>
                      <w:szCs w:val="18"/>
                    </w:rPr>
                    <w:t>50%</w:t>
                  </w:r>
                </w:p>
              </w:tc>
              <w:tc>
                <w:tcPr>
                  <w:tcW w:w="869" w:type="dxa"/>
                </w:tcPr>
                <w:p w:rsidR="00B62384" w:rsidRDefault="00B62384" w:rsidP="00B62384">
                  <w:pPr>
                    <w:jc w:val="center"/>
                    <w:rPr>
                      <w:rFonts w:ascii="Trebuchet MS" w:hAnsi="Trebuchet MS" w:cs="Calibri"/>
                      <w:bCs/>
                      <w:iCs/>
                      <w:sz w:val="18"/>
                      <w:szCs w:val="18"/>
                    </w:rPr>
                  </w:pPr>
                </w:p>
                <w:p w:rsidR="00B62384" w:rsidRPr="005E5A7E" w:rsidRDefault="00B62384" w:rsidP="00B62384">
                  <w:pPr>
                    <w:jc w:val="center"/>
                    <w:rPr>
                      <w:rFonts w:ascii="Trebuchet MS" w:hAnsi="Trebuchet MS" w:cs="Calibri"/>
                      <w:bCs/>
                      <w:iCs/>
                      <w:sz w:val="18"/>
                      <w:szCs w:val="18"/>
                      <w:lang w:val="en-US"/>
                    </w:rPr>
                  </w:pPr>
                  <w:r w:rsidRPr="005E5A7E">
                    <w:rPr>
                      <w:rFonts w:ascii="Trebuchet MS" w:hAnsi="Trebuchet MS" w:cs="Calibri"/>
                      <w:bCs/>
                      <w:iCs/>
                      <w:sz w:val="18"/>
                      <w:szCs w:val="18"/>
                    </w:rPr>
                    <w:t>2 300 000</w:t>
                  </w:r>
                </w:p>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p>
              </w:tc>
              <w:tc>
                <w:tcPr>
                  <w:tcW w:w="875"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14 671 787</w:t>
                  </w:r>
                </w:p>
              </w:tc>
              <w:tc>
                <w:tcPr>
                  <w:tcW w:w="874"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sz w:val="18"/>
                      <w:szCs w:val="18"/>
                    </w:rPr>
                    <w:t>12 451 328</w:t>
                  </w:r>
                </w:p>
              </w:tc>
              <w:tc>
                <w:tcPr>
                  <w:tcW w:w="876"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13 188 688</w:t>
                  </w:r>
                </w:p>
              </w:tc>
              <w:tc>
                <w:tcPr>
                  <w:tcW w:w="875"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10 029 771</w:t>
                  </w:r>
                </w:p>
              </w:tc>
              <w:tc>
                <w:tcPr>
                  <w:tcW w:w="871"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9 862 190</w:t>
                  </w:r>
                </w:p>
              </w:tc>
              <w:tc>
                <w:tcPr>
                  <w:tcW w:w="878"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12 007 236</w:t>
                  </w:r>
                </w:p>
              </w:tc>
              <w:tc>
                <w:tcPr>
                  <w:tcW w:w="973"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11 579 903</w:t>
                  </w:r>
                </w:p>
              </w:tc>
            </w:tr>
            <w:tr w:rsidR="00B62384" w:rsidRPr="0061538A" w:rsidTr="00B62384">
              <w:trPr>
                <w:trHeight w:val="1071"/>
              </w:trPr>
              <w:tc>
                <w:tcPr>
                  <w:tcW w:w="519" w:type="dxa"/>
                </w:tcPr>
                <w:p w:rsidR="00B62384"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p>
                <w:p w:rsidR="00B62384"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r w:rsidRPr="005E5A7E">
                    <w:rPr>
                      <w:rFonts w:ascii="Trebuchet MS" w:eastAsia="SimSun" w:hAnsi="Trebuchet MS" w:cs="Calibri"/>
                      <w:b/>
                      <w:bCs/>
                      <w:sz w:val="18"/>
                      <w:szCs w:val="18"/>
                    </w:rPr>
                    <w:t>BS</w:t>
                  </w:r>
                </w:p>
                <w:p w:rsidR="00B62384"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r>
                    <w:rPr>
                      <w:rFonts w:ascii="Trebuchet MS" w:eastAsia="SimSun" w:hAnsi="Trebuchet MS" w:cs="Calibri"/>
                      <w:b/>
                      <w:bCs/>
                      <w:sz w:val="18"/>
                      <w:szCs w:val="18"/>
                    </w:rPr>
                    <w:t>48%</w:t>
                  </w:r>
                </w:p>
                <w:p w:rsidR="00B62384"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p>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p>
              </w:tc>
              <w:tc>
                <w:tcPr>
                  <w:tcW w:w="869" w:type="dxa"/>
                  <w:vAlign w:val="center"/>
                </w:tcPr>
                <w:p w:rsidR="00B62384" w:rsidRPr="005E5A7E" w:rsidRDefault="00B62384" w:rsidP="00B62384">
                  <w:pPr>
                    <w:jc w:val="center"/>
                    <w:rPr>
                      <w:rFonts w:ascii="Trebuchet MS" w:hAnsi="Trebuchet MS" w:cs="Calibri"/>
                      <w:bCs/>
                      <w:iCs/>
                      <w:sz w:val="18"/>
                      <w:szCs w:val="18"/>
                      <w:lang w:val="en-US"/>
                    </w:rPr>
                  </w:pPr>
                  <w:r w:rsidRPr="005E5A7E">
                    <w:rPr>
                      <w:rFonts w:ascii="Trebuchet MS" w:hAnsi="Trebuchet MS" w:cs="Calibri"/>
                      <w:bCs/>
                      <w:iCs/>
                      <w:sz w:val="18"/>
                      <w:szCs w:val="18"/>
                    </w:rPr>
                    <w:t>2 208 000</w:t>
                  </w:r>
                </w:p>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p>
              </w:tc>
              <w:tc>
                <w:tcPr>
                  <w:tcW w:w="875"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14 084 917</w:t>
                  </w:r>
                </w:p>
              </w:tc>
              <w:tc>
                <w:tcPr>
                  <w:tcW w:w="874"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11 953 275</w:t>
                  </w:r>
                </w:p>
              </w:tc>
              <w:tc>
                <w:tcPr>
                  <w:tcW w:w="876"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12 661 140</w:t>
                  </w:r>
                </w:p>
              </w:tc>
              <w:tc>
                <w:tcPr>
                  <w:tcW w:w="875"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9 628 579</w:t>
                  </w:r>
                </w:p>
              </w:tc>
              <w:tc>
                <w:tcPr>
                  <w:tcW w:w="871"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9 467 702</w:t>
                  </w:r>
                </w:p>
              </w:tc>
              <w:tc>
                <w:tcPr>
                  <w:tcW w:w="878"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11 526 947</w:t>
                  </w:r>
                </w:p>
              </w:tc>
              <w:tc>
                <w:tcPr>
                  <w:tcW w:w="973"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Cs/>
                      <w:sz w:val="18"/>
                      <w:szCs w:val="18"/>
                    </w:rPr>
                  </w:pPr>
                  <w:r>
                    <w:rPr>
                      <w:rFonts w:ascii="Trebuchet MS" w:hAnsi="Trebuchet MS" w:cs="Calibri"/>
                      <w:bCs/>
                      <w:iCs/>
                      <w:sz w:val="18"/>
                      <w:szCs w:val="18"/>
                    </w:rPr>
                    <w:t>11 116 707</w:t>
                  </w:r>
                </w:p>
              </w:tc>
            </w:tr>
            <w:tr w:rsidR="00B62384" w:rsidRPr="0061538A" w:rsidTr="00B62384">
              <w:trPr>
                <w:trHeight w:val="611"/>
              </w:trPr>
              <w:tc>
                <w:tcPr>
                  <w:tcW w:w="519" w:type="dxa"/>
                </w:tcPr>
                <w:p w:rsidR="00B62384"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p>
                <w:p w:rsidR="00B62384"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r w:rsidRPr="005E5A7E">
                    <w:rPr>
                      <w:rFonts w:ascii="Trebuchet MS" w:eastAsia="SimSun" w:hAnsi="Trebuchet MS" w:cs="Calibri"/>
                      <w:b/>
                      <w:bCs/>
                      <w:sz w:val="18"/>
                      <w:szCs w:val="18"/>
                    </w:rPr>
                    <w:t>TOTAL</w:t>
                  </w:r>
                </w:p>
                <w:p w:rsidR="00B62384" w:rsidRPr="005E5A7E" w:rsidRDefault="00B62384" w:rsidP="00B62384">
                  <w:pPr>
                    <w:tabs>
                      <w:tab w:val="left" w:pos="142"/>
                      <w:tab w:val="left" w:pos="9356"/>
                    </w:tabs>
                    <w:autoSpaceDE w:val="0"/>
                    <w:autoSpaceDN w:val="0"/>
                    <w:adjustRightInd w:val="0"/>
                    <w:ind w:right="-23"/>
                    <w:rPr>
                      <w:rFonts w:ascii="Trebuchet MS" w:eastAsia="SimSun" w:hAnsi="Trebuchet MS" w:cs="Calibri"/>
                      <w:b/>
                      <w:bCs/>
                      <w:sz w:val="18"/>
                      <w:szCs w:val="18"/>
                    </w:rPr>
                  </w:pPr>
                </w:p>
              </w:tc>
              <w:tc>
                <w:tcPr>
                  <w:tcW w:w="869" w:type="dxa"/>
                  <w:vAlign w:val="center"/>
                </w:tcPr>
                <w:p w:rsidR="00B62384" w:rsidRDefault="00B62384" w:rsidP="00B62384">
                  <w:pPr>
                    <w:jc w:val="center"/>
                    <w:rPr>
                      <w:rFonts w:ascii="Trebuchet MS" w:hAnsi="Trebuchet MS" w:cs="Calibri"/>
                      <w:b/>
                      <w:bCs/>
                      <w:iCs/>
                      <w:color w:val="262626"/>
                      <w:sz w:val="18"/>
                    </w:rPr>
                  </w:pPr>
                </w:p>
                <w:p w:rsidR="00B62384" w:rsidRPr="005E5A7E" w:rsidRDefault="00B62384" w:rsidP="00B62384">
                  <w:pPr>
                    <w:jc w:val="center"/>
                    <w:rPr>
                      <w:rFonts w:ascii="Trebuchet MS" w:hAnsi="Trebuchet MS" w:cs="Calibri"/>
                      <w:b/>
                      <w:bCs/>
                      <w:iCs/>
                      <w:color w:val="262626"/>
                      <w:sz w:val="18"/>
                      <w:lang w:val="en-US"/>
                    </w:rPr>
                  </w:pPr>
                  <w:r w:rsidRPr="005E5A7E">
                    <w:rPr>
                      <w:rFonts w:ascii="Trebuchet MS" w:hAnsi="Trebuchet MS" w:cs="Calibri"/>
                      <w:b/>
                      <w:bCs/>
                      <w:iCs/>
                      <w:color w:val="262626"/>
                      <w:sz w:val="18"/>
                    </w:rPr>
                    <w:t>4 508 000</w:t>
                  </w:r>
                </w:p>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p>
              </w:tc>
              <w:tc>
                <w:tcPr>
                  <w:tcW w:w="875"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r>
                    <w:rPr>
                      <w:rFonts w:ascii="Trebuchet MS" w:hAnsi="Trebuchet MS" w:cs="Calibri"/>
                      <w:b/>
                      <w:bCs/>
                      <w:i/>
                      <w:iCs/>
                      <w:color w:val="262626"/>
                      <w:sz w:val="18"/>
                      <w:szCs w:val="18"/>
                    </w:rPr>
                    <w:t>28 756 704</w:t>
                  </w:r>
                </w:p>
              </w:tc>
              <w:tc>
                <w:tcPr>
                  <w:tcW w:w="874"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r>
                    <w:rPr>
                      <w:rFonts w:ascii="Trebuchet MS" w:hAnsi="Trebuchet MS" w:cs="Calibri"/>
                      <w:bCs/>
                      <w:iCs/>
                      <w:sz w:val="18"/>
                      <w:szCs w:val="18"/>
                    </w:rPr>
                    <w:t>24 404 603</w:t>
                  </w:r>
                </w:p>
              </w:tc>
              <w:tc>
                <w:tcPr>
                  <w:tcW w:w="876"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r>
                    <w:rPr>
                      <w:rFonts w:ascii="Trebuchet MS" w:hAnsi="Trebuchet MS" w:cs="Calibri"/>
                      <w:b/>
                      <w:bCs/>
                      <w:i/>
                      <w:iCs/>
                      <w:color w:val="262626"/>
                      <w:sz w:val="18"/>
                      <w:szCs w:val="18"/>
                    </w:rPr>
                    <w:t>25 849 828</w:t>
                  </w:r>
                </w:p>
              </w:tc>
              <w:tc>
                <w:tcPr>
                  <w:tcW w:w="875"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r>
                    <w:rPr>
                      <w:rFonts w:ascii="Trebuchet MS" w:hAnsi="Trebuchet MS" w:cs="Calibri"/>
                      <w:b/>
                      <w:bCs/>
                      <w:i/>
                      <w:iCs/>
                      <w:color w:val="262626"/>
                      <w:sz w:val="18"/>
                      <w:szCs w:val="18"/>
                    </w:rPr>
                    <w:t>19 658 350</w:t>
                  </w:r>
                </w:p>
              </w:tc>
              <w:tc>
                <w:tcPr>
                  <w:tcW w:w="871"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r>
                    <w:rPr>
                      <w:rFonts w:ascii="Trebuchet MS" w:hAnsi="Trebuchet MS" w:cs="Calibri"/>
                      <w:b/>
                      <w:bCs/>
                      <w:i/>
                      <w:iCs/>
                      <w:color w:val="262626"/>
                      <w:sz w:val="18"/>
                      <w:szCs w:val="18"/>
                    </w:rPr>
                    <w:t>19 329 892</w:t>
                  </w:r>
                </w:p>
              </w:tc>
              <w:tc>
                <w:tcPr>
                  <w:tcW w:w="878"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r>
                    <w:rPr>
                      <w:rFonts w:ascii="Trebuchet MS" w:hAnsi="Trebuchet MS" w:cs="Calibri"/>
                      <w:b/>
                      <w:bCs/>
                      <w:i/>
                      <w:iCs/>
                      <w:color w:val="262626"/>
                      <w:sz w:val="18"/>
                      <w:szCs w:val="18"/>
                    </w:rPr>
                    <w:t>23 534 183</w:t>
                  </w:r>
                </w:p>
              </w:tc>
              <w:tc>
                <w:tcPr>
                  <w:tcW w:w="973" w:type="dxa"/>
                  <w:vAlign w:val="center"/>
                </w:tcPr>
                <w:p w:rsidR="00B62384" w:rsidRPr="005E5A7E" w:rsidRDefault="00B62384" w:rsidP="00B62384">
                  <w:pPr>
                    <w:tabs>
                      <w:tab w:val="left" w:pos="142"/>
                      <w:tab w:val="left" w:pos="9356"/>
                    </w:tabs>
                    <w:autoSpaceDE w:val="0"/>
                    <w:autoSpaceDN w:val="0"/>
                    <w:adjustRightInd w:val="0"/>
                    <w:ind w:right="-23"/>
                    <w:jc w:val="center"/>
                    <w:rPr>
                      <w:rFonts w:ascii="Trebuchet MS" w:eastAsia="SimSun" w:hAnsi="Trebuchet MS" w:cs="Calibri"/>
                      <w:b/>
                      <w:bCs/>
                      <w:sz w:val="18"/>
                      <w:szCs w:val="18"/>
                    </w:rPr>
                  </w:pPr>
                  <w:r>
                    <w:rPr>
                      <w:rFonts w:ascii="Trebuchet MS" w:hAnsi="Trebuchet MS" w:cs="Calibri"/>
                      <w:b/>
                      <w:bCs/>
                      <w:i/>
                      <w:iCs/>
                      <w:color w:val="262626"/>
                      <w:sz w:val="18"/>
                      <w:szCs w:val="18"/>
                    </w:rPr>
                    <w:t>22 696 610</w:t>
                  </w:r>
                </w:p>
              </w:tc>
            </w:tr>
          </w:tbl>
          <w:p w:rsidR="0017375E" w:rsidRDefault="0017375E" w:rsidP="0017375E">
            <w:pPr>
              <w:tabs>
                <w:tab w:val="left" w:pos="142"/>
                <w:tab w:val="left" w:pos="9356"/>
              </w:tabs>
              <w:autoSpaceDE w:val="0"/>
              <w:autoSpaceDN w:val="0"/>
              <w:adjustRightInd w:val="0"/>
              <w:ind w:right="-23"/>
              <w:rPr>
                <w:rFonts w:ascii="Trebuchet MS" w:eastAsia="SimSun" w:hAnsi="Trebuchet MS" w:cs="Calibri"/>
                <w:bCs/>
                <w:sz w:val="20"/>
                <w:szCs w:val="20"/>
              </w:rPr>
            </w:pPr>
          </w:p>
          <w:p w:rsidR="0017375E" w:rsidRPr="008C7817" w:rsidRDefault="0017375E" w:rsidP="0017375E">
            <w:pPr>
              <w:tabs>
                <w:tab w:val="left" w:pos="142"/>
                <w:tab w:val="left" w:pos="9356"/>
              </w:tabs>
              <w:autoSpaceDE w:val="0"/>
              <w:autoSpaceDN w:val="0"/>
              <w:adjustRightInd w:val="0"/>
              <w:ind w:right="-23"/>
              <w:rPr>
                <w:rFonts w:ascii="Trebuchet MS" w:eastAsia="SimSun" w:hAnsi="Trebuchet MS" w:cs="Calibri"/>
                <w:bCs/>
                <w:sz w:val="20"/>
                <w:szCs w:val="20"/>
              </w:rPr>
            </w:pPr>
          </w:p>
          <w:p w:rsidR="0017375E" w:rsidRDefault="0017375E" w:rsidP="0017375E">
            <w:pPr>
              <w:tabs>
                <w:tab w:val="left" w:pos="142"/>
                <w:tab w:val="left" w:pos="9356"/>
              </w:tabs>
              <w:autoSpaceDE w:val="0"/>
              <w:autoSpaceDN w:val="0"/>
              <w:adjustRightInd w:val="0"/>
              <w:ind w:right="-23"/>
              <w:rPr>
                <w:rFonts w:ascii="Trebuchet MS" w:eastAsia="SimSun" w:hAnsi="Trebuchet MS" w:cs="Calibri"/>
                <w:bCs/>
                <w:sz w:val="20"/>
                <w:szCs w:val="20"/>
              </w:rPr>
            </w:pPr>
          </w:p>
          <w:p w:rsidR="000B6D0E" w:rsidRPr="000B6D0E" w:rsidRDefault="000B6D0E" w:rsidP="000B6D0E">
            <w:pPr>
              <w:ind w:right="-23"/>
              <w:jc w:val="both"/>
              <w:rPr>
                <w:rFonts w:ascii="Trebuchet MS" w:hAnsi="Trebuchet MS"/>
                <w:sz w:val="20"/>
                <w:szCs w:val="20"/>
              </w:rPr>
            </w:pPr>
          </w:p>
        </w:tc>
      </w:tr>
      <w:tr w:rsidR="00F255ED" w:rsidRPr="005E498D" w:rsidTr="00A274DD">
        <w:trPr>
          <w:trHeight w:val="96"/>
        </w:trPr>
        <w:tc>
          <w:tcPr>
            <w:tcW w:w="16302" w:type="dxa"/>
            <w:gridSpan w:val="3"/>
          </w:tcPr>
          <w:p w:rsidR="00F255ED" w:rsidRPr="00147F82" w:rsidRDefault="00F255ED" w:rsidP="00906A0F">
            <w:pPr>
              <w:keepNext/>
              <w:tabs>
                <w:tab w:val="left" w:pos="9356"/>
              </w:tabs>
              <w:ind w:right="-23"/>
              <w:jc w:val="center"/>
              <w:outlineLvl w:val="3"/>
              <w:rPr>
                <w:rFonts w:ascii="Trebuchet MS" w:hAnsi="Trebuchet MS" w:cs="Arial"/>
                <w:b/>
                <w:bCs/>
                <w:color w:val="7030A0"/>
                <w:sz w:val="20"/>
                <w:szCs w:val="20"/>
              </w:rPr>
            </w:pPr>
            <w:r w:rsidRPr="00C126E3">
              <w:rPr>
                <w:rFonts w:ascii="Trebuchet MS" w:hAnsi="Trebuchet MS" w:cs="Arial"/>
                <w:b/>
                <w:bCs/>
                <w:color w:val="7030A0"/>
                <w:sz w:val="20"/>
                <w:szCs w:val="20"/>
              </w:rPr>
              <w:lastRenderedPageBreak/>
              <w:t>3.4.1 Lista cheltuielilor eligibile cuprinde următoarele categorii de cheltuieli:</w:t>
            </w:r>
          </w:p>
          <w:p w:rsidR="00F255ED" w:rsidRPr="00F574AE" w:rsidRDefault="00F255ED" w:rsidP="00906A0F">
            <w:pPr>
              <w:tabs>
                <w:tab w:val="left" w:pos="9356"/>
              </w:tabs>
              <w:ind w:right="-23"/>
              <w:jc w:val="center"/>
              <w:rPr>
                <w:rFonts w:ascii="Trebuchet MS" w:hAnsi="Trebuchet MS"/>
                <w:sz w:val="20"/>
                <w:szCs w:val="20"/>
              </w:rPr>
            </w:pPr>
          </w:p>
        </w:tc>
      </w:tr>
      <w:tr w:rsidR="00F255ED" w:rsidRPr="005E498D" w:rsidTr="00F255ED">
        <w:trPr>
          <w:trHeight w:val="96"/>
        </w:trPr>
        <w:tc>
          <w:tcPr>
            <w:tcW w:w="823" w:type="dxa"/>
          </w:tcPr>
          <w:p w:rsidR="00F255ED" w:rsidRDefault="00F255ED" w:rsidP="00C84CEB">
            <w:pPr>
              <w:pStyle w:val="ListParagraph"/>
              <w:numPr>
                <w:ilvl w:val="0"/>
                <w:numId w:val="14"/>
              </w:numPr>
              <w:rPr>
                <w:rFonts w:ascii="Trebuchet MS" w:hAnsi="Trebuchet MS"/>
                <w:sz w:val="20"/>
                <w:szCs w:val="20"/>
              </w:rPr>
            </w:pPr>
          </w:p>
        </w:tc>
        <w:tc>
          <w:tcPr>
            <w:tcW w:w="7411" w:type="dxa"/>
          </w:tcPr>
          <w:p w:rsidR="00F255ED" w:rsidRPr="00653253" w:rsidRDefault="00F255ED" w:rsidP="00F255ED">
            <w:pPr>
              <w:tabs>
                <w:tab w:val="left" w:pos="9356"/>
              </w:tabs>
              <w:ind w:left="360" w:firstLine="273"/>
              <w:jc w:val="both"/>
              <w:rPr>
                <w:rFonts w:ascii="Trebuchet MS" w:hAnsi="Trebuchet MS"/>
                <w:sz w:val="20"/>
                <w:szCs w:val="20"/>
              </w:rPr>
            </w:pPr>
            <w:r w:rsidRPr="00653253">
              <w:rPr>
                <w:rFonts w:ascii="Trebuchet MS" w:hAnsi="Trebuchet MS"/>
                <w:sz w:val="20"/>
                <w:szCs w:val="20"/>
              </w:rPr>
              <w:t>3.3. Proiectare şi inginerie</w:t>
            </w:r>
          </w:p>
          <w:p w:rsidR="00F255ED" w:rsidRPr="00F574AE" w:rsidRDefault="00F255ED" w:rsidP="00F645EB">
            <w:pPr>
              <w:tabs>
                <w:tab w:val="left" w:pos="9356"/>
              </w:tabs>
              <w:ind w:left="993"/>
              <w:jc w:val="both"/>
              <w:rPr>
                <w:rFonts w:ascii="Trebuchet MS" w:hAnsi="Trebuchet MS"/>
                <w:sz w:val="20"/>
                <w:szCs w:val="20"/>
              </w:rPr>
            </w:pPr>
            <w:r w:rsidRPr="00653253">
              <w:rPr>
                <w:rFonts w:ascii="Trebuchet MS" w:hAnsi="Trebuchet MS"/>
                <w:sz w:val="20"/>
                <w:szCs w:val="20"/>
              </w:rPr>
              <w:t>Se includ cheltuielile pentru elaborarea tuturor fazelor de proiectare (studiu de fezabilitate, proiect tehnic şi detalii de execuţie), pentru plata verificării tehnice a proiectării, precum şi pentru elaborarea documentaţiilor necesare obţinerii acordurilor, avizelor şi autorizaţiilor aferente obiectivului de investiţie (documentaţii ce stau la baza emiterii avizelor şi acordurilor impuse prin certificatul de urbanism, documentaţii urbanistice, studii de impact, studii/expertize de amplasament,etc).</w:t>
            </w:r>
          </w:p>
        </w:tc>
        <w:tc>
          <w:tcPr>
            <w:tcW w:w="8068" w:type="dxa"/>
          </w:tcPr>
          <w:p w:rsidR="00F255ED" w:rsidRPr="00653253" w:rsidRDefault="00F255ED" w:rsidP="00F255ED">
            <w:pPr>
              <w:tabs>
                <w:tab w:val="left" w:pos="9356"/>
              </w:tabs>
              <w:ind w:left="360" w:firstLine="273"/>
              <w:jc w:val="both"/>
              <w:rPr>
                <w:rFonts w:ascii="Trebuchet MS" w:hAnsi="Trebuchet MS"/>
                <w:sz w:val="20"/>
                <w:szCs w:val="20"/>
              </w:rPr>
            </w:pPr>
            <w:r w:rsidRPr="00653253">
              <w:rPr>
                <w:rFonts w:ascii="Trebuchet MS" w:hAnsi="Trebuchet MS"/>
                <w:sz w:val="20"/>
                <w:szCs w:val="20"/>
              </w:rPr>
              <w:t>3.3. Proiectare şi inginerie</w:t>
            </w:r>
          </w:p>
          <w:p w:rsidR="00F255ED" w:rsidRPr="00F574AE" w:rsidRDefault="00F255ED" w:rsidP="00F645EB">
            <w:pPr>
              <w:tabs>
                <w:tab w:val="left" w:pos="9356"/>
              </w:tabs>
              <w:ind w:left="993"/>
              <w:jc w:val="both"/>
              <w:rPr>
                <w:rFonts w:ascii="Trebuchet MS" w:hAnsi="Trebuchet MS"/>
                <w:sz w:val="20"/>
                <w:szCs w:val="20"/>
              </w:rPr>
            </w:pPr>
            <w:r w:rsidRPr="00653253">
              <w:rPr>
                <w:rFonts w:ascii="Trebuchet MS" w:hAnsi="Trebuchet MS"/>
                <w:sz w:val="20"/>
                <w:szCs w:val="20"/>
              </w:rPr>
              <w:t>Se includ cheltuielile pentru elaborarea tuturor fazelor de proiectare (studiu de fezabilitate, proiect tehnic şi detalii de execuţie</w:t>
            </w:r>
            <w:r>
              <w:rPr>
                <w:rFonts w:ascii="Trebuchet MS" w:hAnsi="Trebuchet MS"/>
                <w:sz w:val="20"/>
                <w:szCs w:val="20"/>
              </w:rPr>
              <w:t xml:space="preserve">, </w:t>
            </w:r>
            <w:r w:rsidRPr="00F255ED">
              <w:rPr>
                <w:rFonts w:ascii="Trebuchet MS" w:hAnsi="Trebuchet MS"/>
                <w:color w:val="0070C0"/>
                <w:sz w:val="20"/>
                <w:szCs w:val="20"/>
              </w:rPr>
              <w:t>studiu de oportunitate)</w:t>
            </w:r>
            <w:r w:rsidRPr="00653253">
              <w:rPr>
                <w:rFonts w:ascii="Trebuchet MS" w:hAnsi="Trebuchet MS"/>
                <w:sz w:val="20"/>
                <w:szCs w:val="20"/>
              </w:rPr>
              <w:t>, pentru plata verificării tehnice a proiectării, precum şi pentru elaborarea documentaţiilor necesare obţinerii acordurilor, avizelor şi autorizaţiilor aferente obiectivului de investiţie (documentaţii ce stau la baza emiterii avizelor şi acordurilor impuse prin certificatul de urbanism, documentaţii urbanistice, studii de impact, studii/expertize de amplasament,etc).</w:t>
            </w:r>
          </w:p>
        </w:tc>
      </w:tr>
      <w:tr w:rsidR="00906A0F" w:rsidRPr="00906A0F" w:rsidTr="009F4D23">
        <w:trPr>
          <w:trHeight w:val="96"/>
        </w:trPr>
        <w:tc>
          <w:tcPr>
            <w:tcW w:w="16302" w:type="dxa"/>
            <w:gridSpan w:val="3"/>
          </w:tcPr>
          <w:p w:rsidR="00906A0F" w:rsidRPr="00906A0F" w:rsidRDefault="00906A0F" w:rsidP="00906A0F">
            <w:pPr>
              <w:tabs>
                <w:tab w:val="left" w:pos="9356"/>
              </w:tabs>
              <w:ind w:left="360" w:firstLine="273"/>
              <w:jc w:val="center"/>
              <w:rPr>
                <w:rFonts w:ascii="Trebuchet MS" w:hAnsi="Trebuchet MS"/>
                <w:b/>
                <w:color w:val="7030A0"/>
                <w:sz w:val="20"/>
                <w:szCs w:val="20"/>
              </w:rPr>
            </w:pPr>
            <w:r w:rsidRPr="00906A0F">
              <w:rPr>
                <w:rFonts w:ascii="Trebuchet MS" w:hAnsi="Trebuchet MS"/>
                <w:b/>
                <w:color w:val="7030A0"/>
                <w:sz w:val="20"/>
                <w:szCs w:val="20"/>
              </w:rPr>
              <w:t>3.2 Eligibilitatea proiectului si a activitatilor, punctul 2.</w:t>
            </w:r>
          </w:p>
        </w:tc>
      </w:tr>
      <w:tr w:rsidR="00906A0F" w:rsidRPr="005E498D" w:rsidTr="0086027A">
        <w:trPr>
          <w:trHeight w:val="96"/>
        </w:trPr>
        <w:tc>
          <w:tcPr>
            <w:tcW w:w="823" w:type="dxa"/>
          </w:tcPr>
          <w:p w:rsidR="00906A0F" w:rsidRDefault="00906A0F" w:rsidP="00C84CEB">
            <w:pPr>
              <w:pStyle w:val="ListParagraph"/>
              <w:numPr>
                <w:ilvl w:val="0"/>
                <w:numId w:val="14"/>
              </w:numPr>
              <w:rPr>
                <w:rFonts w:ascii="Trebuchet MS" w:hAnsi="Trebuchet MS"/>
                <w:sz w:val="20"/>
                <w:szCs w:val="20"/>
              </w:rPr>
            </w:pPr>
          </w:p>
        </w:tc>
        <w:tc>
          <w:tcPr>
            <w:tcW w:w="15479" w:type="dxa"/>
            <w:gridSpan w:val="2"/>
          </w:tcPr>
          <w:p w:rsidR="00906A0F" w:rsidRPr="00F645EB" w:rsidRDefault="00906A0F" w:rsidP="00F645EB">
            <w:pPr>
              <w:tabs>
                <w:tab w:val="left" w:pos="9356"/>
              </w:tabs>
              <w:ind w:left="360" w:firstLine="273"/>
              <w:jc w:val="center"/>
              <w:rPr>
                <w:rFonts w:ascii="Trebuchet MS" w:hAnsi="Trebuchet MS"/>
                <w:sz w:val="20"/>
                <w:szCs w:val="20"/>
              </w:rPr>
            </w:pPr>
            <w:r w:rsidRPr="00F645EB">
              <w:rPr>
                <w:rFonts w:ascii="Trebuchet MS" w:hAnsi="Trebuchet MS"/>
                <w:sz w:val="20"/>
                <w:szCs w:val="20"/>
              </w:rPr>
              <w:t>S-a introdus urmatoarea definitie :</w:t>
            </w:r>
          </w:p>
          <w:p w:rsidR="00906A0F" w:rsidRPr="00653253" w:rsidRDefault="00906A0F" w:rsidP="00F255ED">
            <w:pPr>
              <w:tabs>
                <w:tab w:val="left" w:pos="9356"/>
              </w:tabs>
              <w:ind w:left="360" w:firstLine="273"/>
              <w:jc w:val="both"/>
              <w:rPr>
                <w:rFonts w:ascii="Trebuchet MS" w:hAnsi="Trebuchet MS"/>
                <w:sz w:val="20"/>
                <w:szCs w:val="20"/>
              </w:rPr>
            </w:pPr>
            <w:r w:rsidRPr="00F645EB">
              <w:rPr>
                <w:rFonts w:ascii="Trebuchet MS" w:hAnsi="Trebuchet MS"/>
                <w:b/>
                <w:sz w:val="20"/>
                <w:szCs w:val="20"/>
              </w:rPr>
              <w:t xml:space="preserve">În sensul prezentului Ghid, amplasamentul/amplasamentul delimitat din punct de vedere juridic reprezintă amplasamentul care este </w:t>
            </w:r>
            <w:r w:rsidRPr="00F645EB">
              <w:rPr>
                <w:rFonts w:ascii="Trebuchet MS" w:hAnsi="Trebuchet MS"/>
                <w:sz w:val="20"/>
                <w:szCs w:val="20"/>
              </w:rPr>
              <w:t>în aceeași localitate și în același perimetru/parcelă/adresă (numere cadastrale comune sau alăturate)</w:t>
            </w:r>
          </w:p>
        </w:tc>
      </w:tr>
      <w:tr w:rsidR="00F645EB" w:rsidRPr="005E498D" w:rsidTr="00EF66F3">
        <w:trPr>
          <w:trHeight w:val="96"/>
        </w:trPr>
        <w:tc>
          <w:tcPr>
            <w:tcW w:w="16302" w:type="dxa"/>
            <w:gridSpan w:val="3"/>
          </w:tcPr>
          <w:p w:rsidR="00F645EB" w:rsidRPr="00F645EB" w:rsidRDefault="00F645EB" w:rsidP="00F645EB">
            <w:pPr>
              <w:tabs>
                <w:tab w:val="left" w:pos="9356"/>
              </w:tabs>
              <w:ind w:left="360" w:firstLine="273"/>
              <w:jc w:val="center"/>
              <w:rPr>
                <w:rFonts w:ascii="Trebuchet MS" w:hAnsi="Trebuchet MS"/>
                <w:b/>
                <w:color w:val="7030A0"/>
                <w:sz w:val="20"/>
                <w:szCs w:val="20"/>
              </w:rPr>
            </w:pPr>
            <w:r w:rsidRPr="00F645EB">
              <w:rPr>
                <w:rFonts w:ascii="Trebuchet MS" w:hAnsi="Trebuchet MS"/>
                <w:b/>
                <w:color w:val="7030A0"/>
                <w:sz w:val="20"/>
                <w:szCs w:val="20"/>
              </w:rPr>
              <w:t>4.1 Anexele la depunerea cererii de finanțare</w:t>
            </w:r>
          </w:p>
        </w:tc>
      </w:tr>
      <w:tr w:rsidR="00F255ED" w:rsidRPr="005E498D" w:rsidTr="00F255ED">
        <w:trPr>
          <w:trHeight w:val="96"/>
        </w:trPr>
        <w:tc>
          <w:tcPr>
            <w:tcW w:w="823" w:type="dxa"/>
          </w:tcPr>
          <w:p w:rsidR="00F255ED" w:rsidRDefault="00F255ED" w:rsidP="00C84CEB">
            <w:pPr>
              <w:pStyle w:val="ListParagraph"/>
              <w:numPr>
                <w:ilvl w:val="0"/>
                <w:numId w:val="14"/>
              </w:numPr>
              <w:rPr>
                <w:rFonts w:ascii="Trebuchet MS" w:hAnsi="Trebuchet MS"/>
                <w:sz w:val="20"/>
                <w:szCs w:val="20"/>
              </w:rPr>
            </w:pPr>
          </w:p>
        </w:tc>
        <w:tc>
          <w:tcPr>
            <w:tcW w:w="7411" w:type="dxa"/>
          </w:tcPr>
          <w:p w:rsidR="00F255ED" w:rsidRPr="005B2B74" w:rsidRDefault="00F255ED" w:rsidP="00F255ED">
            <w:pPr>
              <w:pStyle w:val="ListParagraph"/>
              <w:numPr>
                <w:ilvl w:val="0"/>
                <w:numId w:val="17"/>
              </w:numPr>
              <w:ind w:left="0" w:hanging="567"/>
              <w:contextualSpacing w:val="0"/>
              <w:rPr>
                <w:rFonts w:ascii="Trebuchet MS" w:hAnsi="Trebuchet MS"/>
                <w:b/>
                <w:color w:val="7030A0"/>
                <w:sz w:val="20"/>
                <w:szCs w:val="20"/>
              </w:rPr>
            </w:pPr>
            <w:r>
              <w:rPr>
                <w:rFonts w:ascii="Trebuchet MS" w:hAnsi="Trebuchet MS"/>
                <w:b/>
                <w:color w:val="7030A0"/>
                <w:sz w:val="20"/>
                <w:szCs w:val="20"/>
              </w:rPr>
              <w:t xml:space="preserve">9. </w:t>
            </w:r>
            <w:r w:rsidRPr="003B5648">
              <w:rPr>
                <w:rFonts w:ascii="Trebuchet MS" w:hAnsi="Trebuchet MS"/>
                <w:b/>
                <w:color w:val="7030A0"/>
                <w:sz w:val="20"/>
                <w:szCs w:val="20"/>
              </w:rPr>
              <w:t xml:space="preserve">Documente </w:t>
            </w:r>
            <w:r w:rsidRPr="00C126E3">
              <w:rPr>
                <w:rFonts w:ascii="Trebuchet MS" w:hAnsi="Trebuchet MS"/>
                <w:b/>
                <w:color w:val="7030A0"/>
                <w:sz w:val="20"/>
                <w:szCs w:val="20"/>
              </w:rPr>
              <w:t xml:space="preserve">care atesta </w:t>
            </w:r>
            <w:r w:rsidRPr="00267D8D">
              <w:rPr>
                <w:rFonts w:ascii="Trebuchet MS" w:hAnsi="Trebuchet MS"/>
                <w:b/>
                <w:color w:val="7030A0"/>
                <w:sz w:val="20"/>
                <w:szCs w:val="20"/>
              </w:rPr>
              <w:t>dreptul de proprietate al solicitantului</w:t>
            </w:r>
            <w:r w:rsidRPr="005B2B74">
              <w:rPr>
                <w:rFonts w:ascii="Trebuchet MS" w:hAnsi="Trebuchet MS"/>
                <w:b/>
                <w:color w:val="7030A0"/>
                <w:sz w:val="20"/>
                <w:szCs w:val="20"/>
              </w:rPr>
              <w:t xml:space="preserve">, după cum sunt descrise mai jos: </w:t>
            </w:r>
          </w:p>
          <w:p w:rsidR="00F255ED" w:rsidRPr="00371F30" w:rsidRDefault="00F255ED" w:rsidP="00F255ED">
            <w:pPr>
              <w:pStyle w:val="ListParagraph"/>
              <w:tabs>
                <w:tab w:val="left" w:pos="142"/>
                <w:tab w:val="left" w:pos="9356"/>
              </w:tabs>
              <w:ind w:left="0" w:right="-23"/>
              <w:jc w:val="both"/>
              <w:rPr>
                <w:rFonts w:ascii="Trebuchet MS" w:hAnsi="Trebuchet MS"/>
                <w:sz w:val="20"/>
                <w:szCs w:val="20"/>
              </w:rPr>
            </w:pPr>
          </w:p>
          <w:p w:rsidR="00F255ED" w:rsidRPr="00AB1E04" w:rsidRDefault="00F255ED" w:rsidP="00F255ED">
            <w:pPr>
              <w:tabs>
                <w:tab w:val="left" w:pos="9356"/>
              </w:tabs>
              <w:jc w:val="both"/>
              <w:rPr>
                <w:rFonts w:ascii="Trebuchet MS" w:hAnsi="Trebuchet MS"/>
                <w:sz w:val="20"/>
                <w:szCs w:val="20"/>
              </w:rPr>
            </w:pPr>
            <w:bookmarkStart w:id="2" w:name="_Hlk488243549"/>
            <w:r w:rsidRPr="00AB1E04">
              <w:rPr>
                <w:rFonts w:ascii="Trebuchet MS" w:hAnsi="Trebuchet MS"/>
                <w:sz w:val="20"/>
                <w:szCs w:val="20"/>
              </w:rPr>
              <w:t xml:space="preserve">Solicitantul va transmite documentele care atesta dreptul de proprietate publică/privată asupra infrastructurii (teren și/sau clădire) pe care se propune a se realiza investiția din proiect, în conformitate cu prevederile de mai jos, în termenele specificate.  </w:t>
            </w:r>
          </w:p>
          <w:p w:rsidR="00F255ED" w:rsidRDefault="00F255ED" w:rsidP="00F255ED">
            <w:pPr>
              <w:tabs>
                <w:tab w:val="left" w:pos="9356"/>
              </w:tabs>
              <w:jc w:val="both"/>
              <w:rPr>
                <w:rFonts w:ascii="Trebuchet MS" w:hAnsi="Trebuchet MS"/>
                <w:sz w:val="20"/>
                <w:szCs w:val="20"/>
              </w:rPr>
            </w:pPr>
          </w:p>
          <w:p w:rsidR="00F255ED" w:rsidRDefault="00F255ED" w:rsidP="00F255ED">
            <w:pPr>
              <w:tabs>
                <w:tab w:val="left" w:pos="9356"/>
              </w:tabs>
              <w:jc w:val="both"/>
              <w:rPr>
                <w:rFonts w:ascii="Trebuchet MS" w:hAnsi="Trebuchet MS"/>
                <w:sz w:val="20"/>
                <w:szCs w:val="20"/>
              </w:rPr>
            </w:pPr>
            <w:r w:rsidRPr="00AB1E04">
              <w:rPr>
                <w:rFonts w:ascii="Trebuchet MS" w:hAnsi="Trebuchet MS"/>
                <w:sz w:val="20"/>
                <w:szCs w:val="20"/>
              </w:rPr>
              <w:t>Documentele trebuie să fie cuprinzătoare pentru datele menționate în cadrul Cererii de finanțare şi a documentației tehnico-economice cu privire la identificarea/localizarea investiției.</w:t>
            </w:r>
          </w:p>
          <w:p w:rsidR="00F255ED" w:rsidRPr="00AB1E04" w:rsidRDefault="00F255ED" w:rsidP="00F255ED">
            <w:pPr>
              <w:tabs>
                <w:tab w:val="left" w:pos="9356"/>
              </w:tabs>
              <w:jc w:val="both"/>
              <w:rPr>
                <w:rFonts w:ascii="Trebuchet MS" w:hAnsi="Trebuchet MS"/>
                <w:sz w:val="20"/>
                <w:szCs w:val="20"/>
              </w:rPr>
            </w:pPr>
          </w:p>
          <w:p w:rsidR="00F255ED" w:rsidRPr="00A00D6A" w:rsidRDefault="00F255ED" w:rsidP="00F255ED">
            <w:pPr>
              <w:tabs>
                <w:tab w:val="left" w:pos="9356"/>
              </w:tabs>
              <w:jc w:val="both"/>
              <w:rPr>
                <w:rFonts w:ascii="Trebuchet MS" w:hAnsi="Trebuchet MS"/>
                <w:sz w:val="20"/>
                <w:szCs w:val="20"/>
              </w:rPr>
            </w:pPr>
            <w:r w:rsidRPr="00AB1E04">
              <w:rPr>
                <w:rFonts w:ascii="Trebuchet MS" w:hAnsi="Trebuchet MS"/>
                <w:b/>
                <w:sz w:val="20"/>
                <w:szCs w:val="20"/>
              </w:rPr>
              <w:t xml:space="preserve"> </w:t>
            </w:r>
            <w:r w:rsidRPr="00A00D6A">
              <w:rPr>
                <w:rFonts w:ascii="Trebuchet MS" w:hAnsi="Trebuchet MS"/>
                <w:b/>
                <w:sz w:val="20"/>
                <w:szCs w:val="20"/>
              </w:rPr>
              <w:t xml:space="preserve">Pentru dovedirea dreptului de </w:t>
            </w:r>
            <w:r w:rsidRPr="00A00D6A">
              <w:rPr>
                <w:rFonts w:ascii="Trebuchet MS" w:hAnsi="Trebuchet MS"/>
                <w:b/>
                <w:color w:val="7030A0"/>
                <w:sz w:val="20"/>
                <w:szCs w:val="20"/>
              </w:rPr>
              <w:t xml:space="preserve">proprietate/administrare </w:t>
            </w:r>
            <w:r w:rsidRPr="00A00D6A">
              <w:rPr>
                <w:rFonts w:ascii="Trebuchet MS" w:hAnsi="Trebuchet MS"/>
                <w:b/>
                <w:sz w:val="20"/>
                <w:szCs w:val="20"/>
              </w:rPr>
              <w:t>asupra imobilelor, la momentul depunerii cererii de finanțare, se vor anexa următoarele documente:</w:t>
            </w:r>
          </w:p>
          <w:p w:rsidR="00F255ED" w:rsidRDefault="00F255ED" w:rsidP="00F255ED">
            <w:pPr>
              <w:rPr>
                <w:b/>
                <w:sz w:val="20"/>
                <w:szCs w:val="20"/>
              </w:rPr>
            </w:pPr>
          </w:p>
          <w:p w:rsidR="00F255ED" w:rsidRPr="00B05509" w:rsidRDefault="00F255ED" w:rsidP="00F255ED">
            <w:pPr>
              <w:rPr>
                <w:rFonts w:ascii="Trebuchet MS" w:hAnsi="Trebuchet MS"/>
                <w:b/>
                <w:sz w:val="20"/>
                <w:szCs w:val="20"/>
              </w:rPr>
            </w:pPr>
            <w:r w:rsidRPr="00B05509">
              <w:rPr>
                <w:rFonts w:ascii="Trebuchet MS" w:hAnsi="Trebuchet MS"/>
                <w:b/>
                <w:sz w:val="20"/>
                <w:szCs w:val="20"/>
              </w:rPr>
              <w:t>DOMENIUL PUBLIC AL UNITĂȚILOR ADMINISTRATIV TERITORIALE</w:t>
            </w:r>
          </w:p>
          <w:p w:rsidR="00F255ED" w:rsidRPr="00B05509" w:rsidRDefault="00F255ED" w:rsidP="00F255ED">
            <w:pPr>
              <w:rPr>
                <w:rFonts w:ascii="Trebuchet MS" w:hAnsi="Trebuchet MS"/>
                <w:sz w:val="20"/>
                <w:szCs w:val="20"/>
              </w:rPr>
            </w:pPr>
          </w:p>
          <w:p w:rsidR="00F255ED" w:rsidRPr="00B05509" w:rsidRDefault="00F255ED" w:rsidP="00F255ED">
            <w:pPr>
              <w:rPr>
                <w:rFonts w:ascii="Trebuchet MS" w:hAnsi="Trebuchet MS"/>
                <w:b/>
                <w:sz w:val="20"/>
                <w:szCs w:val="20"/>
                <w:u w:val="single"/>
              </w:rPr>
            </w:pPr>
            <w:r w:rsidRPr="00B05509">
              <w:rPr>
                <w:rFonts w:ascii="Trebuchet MS" w:hAnsi="Trebuchet MS"/>
                <w:b/>
                <w:sz w:val="20"/>
                <w:szCs w:val="20"/>
                <w:u w:val="single"/>
              </w:rPr>
              <w:t>A1. În cazul în care dreptul de proprietate publică este atestat</w:t>
            </w:r>
          </w:p>
          <w:p w:rsidR="00F255ED" w:rsidRPr="00B05509" w:rsidRDefault="00F255ED" w:rsidP="00F255ED">
            <w:pPr>
              <w:rPr>
                <w:rFonts w:ascii="Trebuchet MS" w:hAnsi="Trebuchet MS"/>
                <w:sz w:val="20"/>
                <w:szCs w:val="20"/>
              </w:rPr>
            </w:pPr>
          </w:p>
          <w:p w:rsidR="00F255ED" w:rsidRPr="00B05509" w:rsidRDefault="00F255ED" w:rsidP="00F255ED">
            <w:pPr>
              <w:numPr>
                <w:ilvl w:val="0"/>
                <w:numId w:val="18"/>
              </w:numPr>
              <w:jc w:val="both"/>
              <w:rPr>
                <w:rFonts w:ascii="Trebuchet MS" w:hAnsi="Trebuchet MS" w:cs="Calibri"/>
                <w:sz w:val="20"/>
                <w:szCs w:val="20"/>
                <w:lang w:val="en-US"/>
              </w:rPr>
            </w:pPr>
            <w:proofErr w:type="spellStart"/>
            <w:r w:rsidRPr="00B05509">
              <w:rPr>
                <w:rFonts w:ascii="Trebuchet MS" w:hAnsi="Trebuchet MS" w:cs="Calibri"/>
                <w:sz w:val="20"/>
                <w:szCs w:val="20"/>
                <w:lang w:val="en-US"/>
              </w:rPr>
              <w:t>Înregistrarea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imobilelor</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teren</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b/>
                <w:sz w:val="20"/>
                <w:szCs w:val="20"/>
                <w:lang w:val="en-US"/>
              </w:rPr>
              <w:t>și</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clădire</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în</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Cartea</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funciară</w:t>
            </w:r>
            <w:proofErr w:type="spellEnd"/>
            <w:r w:rsidRPr="00B05509">
              <w:rPr>
                <w:rFonts w:ascii="Trebuchet MS" w:hAnsi="Trebuchet MS" w:cs="Calibri"/>
                <w:b/>
                <w:sz w:val="20"/>
                <w:szCs w:val="20"/>
                <w:lang w:val="en-US"/>
              </w:rPr>
              <w:t xml:space="preserve">. Se </w:t>
            </w:r>
            <w:proofErr w:type="spellStart"/>
            <w:r w:rsidRPr="00B05509">
              <w:rPr>
                <w:rFonts w:ascii="Trebuchet MS" w:hAnsi="Trebuchet MS" w:cs="Calibri"/>
                <w:b/>
                <w:sz w:val="20"/>
                <w:szCs w:val="20"/>
                <w:lang w:val="en-US"/>
              </w:rPr>
              <w:t>dovedește</w:t>
            </w:r>
            <w:proofErr w:type="spellEnd"/>
            <w:r w:rsidRPr="00B05509">
              <w:rPr>
                <w:rFonts w:ascii="Trebuchet MS" w:hAnsi="Trebuchet MS" w:cs="Calibri"/>
                <w:b/>
                <w:sz w:val="20"/>
                <w:szCs w:val="20"/>
                <w:lang w:val="en-US"/>
              </w:rPr>
              <w:t xml:space="preserve"> </w:t>
            </w:r>
            <w:proofErr w:type="gramStart"/>
            <w:r w:rsidRPr="00B05509">
              <w:rPr>
                <w:rFonts w:ascii="Trebuchet MS" w:hAnsi="Trebuchet MS" w:cs="Calibri"/>
                <w:b/>
                <w:sz w:val="20"/>
                <w:szCs w:val="20"/>
                <w:lang w:val="en-US"/>
              </w:rPr>
              <w:t>cu  extras</w:t>
            </w:r>
            <w:proofErr w:type="gramEnd"/>
            <w:r w:rsidRPr="00B05509">
              <w:rPr>
                <w:rFonts w:ascii="Trebuchet MS" w:hAnsi="Trebuchet MS" w:cs="Calibri"/>
                <w:b/>
                <w:sz w:val="20"/>
                <w:szCs w:val="20"/>
                <w:lang w:val="en-US"/>
              </w:rPr>
              <w:t xml:space="preserve"> de carte </w:t>
            </w:r>
            <w:proofErr w:type="spellStart"/>
            <w:r w:rsidRPr="00B05509">
              <w:rPr>
                <w:rFonts w:ascii="Trebuchet MS" w:hAnsi="Trebuchet MS" w:cs="Calibri"/>
                <w:b/>
                <w:sz w:val="20"/>
                <w:szCs w:val="20"/>
                <w:lang w:val="en-US"/>
              </w:rPr>
              <w:t>funciară</w:t>
            </w:r>
            <w:proofErr w:type="spellEnd"/>
            <w:r w:rsidRPr="00B05509">
              <w:rPr>
                <w:rFonts w:ascii="Trebuchet MS" w:hAnsi="Trebuchet MS" w:cs="Calibri"/>
                <w:b/>
                <w:sz w:val="20"/>
                <w:szCs w:val="20"/>
                <w:lang w:val="en-US"/>
              </w:rPr>
              <w:t xml:space="preserve"> din care </w:t>
            </w:r>
            <w:proofErr w:type="spellStart"/>
            <w:r w:rsidRPr="00B05509">
              <w:rPr>
                <w:rFonts w:ascii="Trebuchet MS" w:hAnsi="Trebuchet MS" w:cs="Calibri"/>
                <w:b/>
                <w:sz w:val="20"/>
                <w:szCs w:val="20"/>
                <w:lang w:val="en-US"/>
              </w:rPr>
              <w:t>să</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rezulte</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intabularea</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dreptului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emis</w:t>
            </w:r>
            <w:proofErr w:type="spellEnd"/>
            <w:r w:rsidRPr="00B05509">
              <w:rPr>
                <w:rFonts w:ascii="Trebuchet MS" w:hAnsi="Trebuchet MS" w:cs="Calibri"/>
                <w:sz w:val="20"/>
                <w:szCs w:val="20"/>
                <w:lang w:val="en-US"/>
              </w:rPr>
              <w:t xml:space="preserve"> cu maximum 30 de </w:t>
            </w:r>
            <w:proofErr w:type="spellStart"/>
            <w:r w:rsidRPr="00B05509">
              <w:rPr>
                <w:rFonts w:ascii="Trebuchet MS" w:hAnsi="Trebuchet MS" w:cs="Calibri"/>
                <w:sz w:val="20"/>
                <w:szCs w:val="20"/>
                <w:lang w:val="en-US"/>
              </w:rPr>
              <w:t>zile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înaintea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depunerii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Dreptul</w:t>
            </w:r>
            <w:proofErr w:type="spellEnd"/>
            <w:r w:rsidRPr="00B05509">
              <w:rPr>
                <w:rFonts w:ascii="Trebuchet MS" w:hAnsi="Trebuchet MS" w:cs="Calibri"/>
                <w:sz w:val="20"/>
                <w:szCs w:val="20"/>
                <w:lang w:val="en-US"/>
              </w:rPr>
              <w:t xml:space="preserve"> de </w:t>
            </w:r>
            <w:proofErr w:type="spellStart"/>
            <w:r w:rsidRPr="00B05509">
              <w:rPr>
                <w:rFonts w:ascii="Trebuchet MS" w:hAnsi="Trebuchet MS" w:cs="Calibri"/>
                <w:sz w:val="20"/>
                <w:szCs w:val="20"/>
                <w:lang w:val="en-US"/>
              </w:rPr>
              <w:t>proprietate</w:t>
            </w:r>
            <w:proofErr w:type="spellEnd"/>
            <w:r w:rsidRPr="00B05509">
              <w:rPr>
                <w:rFonts w:ascii="Trebuchet MS" w:hAnsi="Trebuchet MS" w:cs="Calibri"/>
                <w:sz w:val="20"/>
                <w:szCs w:val="20"/>
                <w:lang w:val="en-US"/>
              </w:rPr>
              <w:t xml:space="preserve"> nu </w:t>
            </w:r>
            <w:proofErr w:type="spellStart"/>
            <w:r w:rsidRPr="00B05509">
              <w:rPr>
                <w:rFonts w:ascii="Trebuchet MS" w:hAnsi="Trebuchet MS" w:cs="Calibri"/>
                <w:sz w:val="20"/>
                <w:szCs w:val="20"/>
                <w:lang w:val="en-US"/>
              </w:rPr>
              <w:t>trebuie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să</w:t>
            </w:r>
            <w:proofErr w:type="spellEnd"/>
            <w:r w:rsidRPr="00B05509">
              <w:rPr>
                <w:rFonts w:ascii="Trebuchet MS" w:hAnsi="Trebuchet MS" w:cs="Calibri"/>
                <w:sz w:val="20"/>
                <w:szCs w:val="20"/>
                <w:lang w:val="en-US"/>
              </w:rPr>
              <w:t xml:space="preserve"> fie </w:t>
            </w:r>
            <w:proofErr w:type="spellStart"/>
            <w:r w:rsidRPr="00B05509">
              <w:rPr>
                <w:rFonts w:ascii="Trebuchet MS" w:hAnsi="Trebuchet MS" w:cs="Calibri"/>
                <w:sz w:val="20"/>
                <w:szCs w:val="20"/>
                <w:lang w:val="en-US"/>
              </w:rPr>
              <w:t>afectat</w:t>
            </w:r>
            <w:proofErr w:type="spellEnd"/>
            <w:r w:rsidRPr="00B05509">
              <w:rPr>
                <w:rFonts w:ascii="Trebuchet MS" w:hAnsi="Trebuchet MS" w:cs="Calibri"/>
                <w:sz w:val="20"/>
                <w:szCs w:val="20"/>
                <w:lang w:val="en-US"/>
              </w:rPr>
              <w:t xml:space="preserve"> de </w:t>
            </w:r>
            <w:proofErr w:type="spellStart"/>
            <w:r w:rsidRPr="00B05509">
              <w:rPr>
                <w:rFonts w:ascii="Trebuchet MS" w:hAnsi="Trebuchet MS" w:cs="Calibri"/>
                <w:sz w:val="20"/>
                <w:szCs w:val="20"/>
                <w:lang w:val="en-US"/>
              </w:rPr>
              <w:t>sarcini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incompatibile</w:t>
            </w:r>
            <w:proofErr w:type="spellEnd"/>
            <w:r w:rsidRPr="00B05509">
              <w:rPr>
                <w:rFonts w:ascii="Trebuchet MS" w:hAnsi="Trebuchet MS" w:cs="Calibri"/>
                <w:sz w:val="20"/>
                <w:szCs w:val="20"/>
                <w:lang w:val="en-US"/>
              </w:rPr>
              <w:t xml:space="preserve"> cu </w:t>
            </w:r>
            <w:proofErr w:type="spellStart"/>
            <w:r w:rsidRPr="00B05509">
              <w:rPr>
                <w:rFonts w:ascii="Trebuchet MS" w:hAnsi="Trebuchet MS" w:cs="Calibri"/>
                <w:sz w:val="20"/>
                <w:szCs w:val="20"/>
                <w:lang w:val="en-US"/>
              </w:rPr>
              <w:t>investiția</w:t>
            </w:r>
            <w:proofErr w:type="spellEnd"/>
            <w:r w:rsidRPr="00B05509">
              <w:rPr>
                <w:rFonts w:ascii="Trebuchet MS" w:hAnsi="Trebuchet MS" w:cs="Calibri"/>
                <w:sz w:val="20"/>
                <w:szCs w:val="20"/>
                <w:lang w:val="en-US"/>
              </w:rPr>
              <w:t>;</w:t>
            </w:r>
          </w:p>
          <w:p w:rsidR="00F255ED" w:rsidRPr="00B05509" w:rsidRDefault="00F255ED" w:rsidP="00F255ED">
            <w:pPr>
              <w:rPr>
                <w:rFonts w:ascii="Trebuchet MS" w:hAnsi="Trebuchet MS" w:cs="Calibri"/>
                <w:sz w:val="20"/>
                <w:szCs w:val="20"/>
                <w:lang w:val="en-US"/>
              </w:rPr>
            </w:pPr>
          </w:p>
          <w:p w:rsidR="00F255ED" w:rsidRPr="00B05509" w:rsidRDefault="00F255ED" w:rsidP="00F255ED">
            <w:pPr>
              <w:rPr>
                <w:rFonts w:ascii="Trebuchet MS" w:hAnsi="Trebuchet MS" w:cs="Calibri"/>
                <w:sz w:val="20"/>
                <w:szCs w:val="20"/>
                <w:lang w:val="en-US"/>
              </w:rPr>
            </w:pPr>
            <w:r w:rsidRPr="00B05509">
              <w:rPr>
                <w:rFonts w:ascii="Trebuchet MS" w:hAnsi="Trebuchet MS" w:cs="Calibri"/>
                <w:sz w:val="20"/>
                <w:szCs w:val="20"/>
                <w:lang w:val="en-US"/>
              </w:rPr>
              <w:t>SAU</w:t>
            </w:r>
          </w:p>
          <w:p w:rsidR="00F255ED" w:rsidRPr="00B05509" w:rsidRDefault="00F255ED" w:rsidP="00F255ED">
            <w:pPr>
              <w:rPr>
                <w:rFonts w:ascii="Trebuchet MS" w:hAnsi="Trebuchet MS" w:cs="Calibri"/>
                <w:sz w:val="20"/>
                <w:szCs w:val="20"/>
                <w:lang w:val="en-US"/>
              </w:rPr>
            </w:pPr>
          </w:p>
          <w:p w:rsidR="00F255ED" w:rsidRPr="00B05509" w:rsidRDefault="00F255ED" w:rsidP="00F255ED">
            <w:pPr>
              <w:numPr>
                <w:ilvl w:val="0"/>
                <w:numId w:val="18"/>
              </w:numPr>
              <w:jc w:val="both"/>
              <w:rPr>
                <w:rFonts w:ascii="Trebuchet MS" w:hAnsi="Trebuchet MS" w:cs="Calibri"/>
                <w:sz w:val="20"/>
                <w:szCs w:val="20"/>
                <w:lang w:val="en-US"/>
              </w:rPr>
            </w:pPr>
            <w:proofErr w:type="spellStart"/>
            <w:r w:rsidRPr="00B05509">
              <w:rPr>
                <w:rFonts w:ascii="Trebuchet MS" w:hAnsi="Trebuchet MS" w:cs="Calibri"/>
                <w:i/>
                <w:sz w:val="20"/>
                <w:szCs w:val="20"/>
                <w:lang w:val="en-US"/>
              </w:rPr>
              <w:t>În</w:t>
            </w:r>
            <w:proofErr w:type="spellEnd"/>
            <w:r w:rsidRPr="00B05509">
              <w:rPr>
                <w:rFonts w:ascii="Trebuchet MS" w:hAnsi="Trebuchet MS" w:cs="Calibri"/>
                <w:i/>
                <w:sz w:val="20"/>
                <w:szCs w:val="20"/>
                <w:lang w:val="en-US"/>
              </w:rPr>
              <w:t xml:space="preserve"> </w:t>
            </w:r>
            <w:proofErr w:type="spellStart"/>
            <w:r w:rsidRPr="00B05509">
              <w:rPr>
                <w:rFonts w:ascii="Trebuchet MS" w:hAnsi="Trebuchet MS" w:cs="Calibri"/>
                <w:i/>
                <w:sz w:val="20"/>
                <w:szCs w:val="20"/>
                <w:lang w:val="en-US"/>
              </w:rPr>
              <w:t>situaţia</w:t>
            </w:r>
            <w:proofErr w:type="spellEnd"/>
            <w:r w:rsidRPr="00B05509">
              <w:rPr>
                <w:rFonts w:ascii="Trebuchet MS" w:hAnsi="Trebuchet MS" w:cs="Calibri"/>
                <w:i/>
                <w:sz w:val="20"/>
                <w:szCs w:val="20"/>
                <w:lang w:val="en-US"/>
              </w:rPr>
              <w:t xml:space="preserve"> </w:t>
            </w:r>
            <w:proofErr w:type="spellStart"/>
            <w:r w:rsidRPr="00B05509">
              <w:rPr>
                <w:rFonts w:ascii="Trebuchet MS" w:hAnsi="Trebuchet MS" w:cs="Calibri"/>
                <w:i/>
                <w:sz w:val="20"/>
                <w:szCs w:val="20"/>
                <w:lang w:val="en-US"/>
              </w:rPr>
              <w:t>anumitor</w:t>
            </w:r>
            <w:proofErr w:type="spellEnd"/>
            <w:r w:rsidRPr="00B05509">
              <w:rPr>
                <w:rFonts w:ascii="Trebuchet MS" w:hAnsi="Trebuchet MS" w:cs="Calibri"/>
                <w:i/>
                <w:sz w:val="20"/>
                <w:szCs w:val="20"/>
                <w:lang w:val="en-US"/>
              </w:rPr>
              <w:t xml:space="preserve"> </w:t>
            </w:r>
            <w:proofErr w:type="spellStart"/>
            <w:r w:rsidRPr="00B05509">
              <w:rPr>
                <w:rFonts w:ascii="Trebuchet MS" w:hAnsi="Trebuchet MS" w:cs="Calibri"/>
                <w:i/>
                <w:sz w:val="20"/>
                <w:szCs w:val="20"/>
                <w:lang w:val="en-US"/>
              </w:rPr>
              <w:t>bunuri</w:t>
            </w:r>
            <w:proofErr w:type="spellEnd"/>
            <w:r w:rsidRPr="00B05509">
              <w:rPr>
                <w:rFonts w:ascii="Trebuchet MS" w:hAnsi="Trebuchet MS" w:cs="Calibri"/>
                <w:i/>
                <w:sz w:val="20"/>
                <w:szCs w:val="20"/>
                <w:lang w:val="en-US"/>
              </w:rPr>
              <w:t xml:space="preserve"> mobile, </w:t>
            </w:r>
            <w:proofErr w:type="spellStart"/>
            <w:r w:rsidRPr="00B05509">
              <w:rPr>
                <w:rFonts w:ascii="Trebuchet MS" w:hAnsi="Trebuchet MS" w:cs="Calibri"/>
                <w:i/>
                <w:sz w:val="20"/>
                <w:szCs w:val="20"/>
                <w:lang w:val="en-US"/>
              </w:rPr>
              <w:t>rețele</w:t>
            </w:r>
            <w:proofErr w:type="spellEnd"/>
            <w:r w:rsidRPr="00B05509">
              <w:rPr>
                <w:rFonts w:ascii="Trebuchet MS" w:hAnsi="Trebuchet MS" w:cs="Calibri"/>
                <w:i/>
                <w:sz w:val="20"/>
                <w:szCs w:val="20"/>
                <w:lang w:val="en-US"/>
              </w:rPr>
              <w:t xml:space="preserve"> de </w:t>
            </w:r>
            <w:proofErr w:type="spellStart"/>
            <w:r w:rsidRPr="00B05509">
              <w:rPr>
                <w:rFonts w:ascii="Trebuchet MS" w:hAnsi="Trebuchet MS" w:cs="Calibri"/>
                <w:i/>
                <w:sz w:val="20"/>
                <w:szCs w:val="20"/>
                <w:lang w:val="en-US"/>
              </w:rPr>
              <w:t>utilități</w:t>
            </w:r>
            <w:proofErr w:type="spellEnd"/>
            <w:r w:rsidRPr="00B05509">
              <w:rPr>
                <w:rFonts w:ascii="Trebuchet MS" w:hAnsi="Trebuchet MS" w:cs="Calibri"/>
                <w:i/>
                <w:sz w:val="20"/>
                <w:szCs w:val="20"/>
                <w:lang w:val="en-US"/>
              </w:rPr>
              <w:t xml:space="preserve"> </w:t>
            </w:r>
            <w:proofErr w:type="spellStart"/>
            <w:r w:rsidRPr="00B05509">
              <w:rPr>
                <w:rFonts w:ascii="Trebuchet MS" w:hAnsi="Trebuchet MS" w:cs="Calibri"/>
                <w:i/>
                <w:sz w:val="20"/>
                <w:szCs w:val="20"/>
                <w:lang w:val="en-US"/>
              </w:rPr>
              <w:t>publice</w:t>
            </w:r>
            <w:proofErr w:type="spellEnd"/>
            <w:r w:rsidRPr="00B05509">
              <w:rPr>
                <w:rFonts w:ascii="Trebuchet MS" w:hAnsi="Trebuchet MS" w:cs="Calibri"/>
                <w:i/>
                <w:sz w:val="20"/>
                <w:szCs w:val="20"/>
                <w:lang w:val="en-US"/>
              </w:rPr>
              <w:t xml:space="preserve"> </w:t>
            </w:r>
            <w:proofErr w:type="spellStart"/>
            <w:r w:rsidRPr="00B05509">
              <w:rPr>
                <w:rFonts w:ascii="Trebuchet MS" w:hAnsi="Trebuchet MS" w:cs="Calibri"/>
                <w:i/>
                <w:sz w:val="20"/>
                <w:szCs w:val="20"/>
                <w:lang w:val="en-US"/>
              </w:rPr>
              <w:t>și</w:t>
            </w:r>
            <w:proofErr w:type="spellEnd"/>
            <w:r w:rsidRPr="00B05509">
              <w:rPr>
                <w:rFonts w:ascii="Trebuchet MS" w:hAnsi="Trebuchet MS" w:cs="Calibri"/>
                <w:i/>
                <w:sz w:val="20"/>
                <w:szCs w:val="20"/>
                <w:lang w:val="en-US"/>
              </w:rPr>
              <w:t xml:space="preserve"> </w:t>
            </w:r>
            <w:proofErr w:type="spellStart"/>
            <w:r w:rsidRPr="00B05509">
              <w:rPr>
                <w:rFonts w:ascii="Trebuchet MS" w:hAnsi="Trebuchet MS" w:cs="Calibri"/>
                <w:i/>
                <w:sz w:val="20"/>
                <w:szCs w:val="20"/>
                <w:lang w:val="en-US"/>
              </w:rPr>
              <w:t>în</w:t>
            </w:r>
            <w:proofErr w:type="spellEnd"/>
            <w:r w:rsidRPr="00B05509">
              <w:rPr>
                <w:rFonts w:ascii="Trebuchet MS" w:hAnsi="Trebuchet MS" w:cs="Calibri"/>
                <w:i/>
                <w:sz w:val="20"/>
                <w:szCs w:val="20"/>
                <w:lang w:val="en-US"/>
              </w:rPr>
              <w:t xml:space="preserve"> </w:t>
            </w:r>
            <w:proofErr w:type="spellStart"/>
            <w:r w:rsidRPr="00B05509">
              <w:rPr>
                <w:rFonts w:ascii="Trebuchet MS" w:hAnsi="Trebuchet MS" w:cs="Calibri"/>
                <w:i/>
                <w:sz w:val="20"/>
                <w:szCs w:val="20"/>
                <w:lang w:val="en-US"/>
              </w:rPr>
              <w:t>alte</w:t>
            </w:r>
            <w:proofErr w:type="spellEnd"/>
            <w:r w:rsidRPr="00B05509">
              <w:rPr>
                <w:rFonts w:ascii="Trebuchet MS" w:hAnsi="Trebuchet MS" w:cs="Calibri"/>
                <w:i/>
                <w:sz w:val="20"/>
                <w:szCs w:val="20"/>
                <w:lang w:val="en-US"/>
              </w:rPr>
              <w:t xml:space="preserve"> </w:t>
            </w:r>
            <w:proofErr w:type="spellStart"/>
            <w:r w:rsidRPr="00B05509">
              <w:rPr>
                <w:rFonts w:ascii="Trebuchet MS" w:hAnsi="Trebuchet MS" w:cs="Calibri"/>
                <w:i/>
                <w:sz w:val="20"/>
                <w:szCs w:val="20"/>
                <w:lang w:val="en-US"/>
              </w:rPr>
              <w:t>situații</w:t>
            </w:r>
            <w:proofErr w:type="spellEnd"/>
            <w:r w:rsidRPr="00B05509">
              <w:rPr>
                <w:rFonts w:ascii="Trebuchet MS" w:hAnsi="Trebuchet MS" w:cs="Calibri"/>
                <w:i/>
                <w:sz w:val="20"/>
                <w:szCs w:val="20"/>
                <w:lang w:val="en-US"/>
              </w:rPr>
              <w:t xml:space="preserve"> </w:t>
            </w:r>
            <w:proofErr w:type="spellStart"/>
            <w:r w:rsidRPr="00B05509">
              <w:rPr>
                <w:rFonts w:ascii="Trebuchet MS" w:hAnsi="Trebuchet MS" w:cs="Calibri"/>
                <w:i/>
                <w:sz w:val="20"/>
                <w:szCs w:val="20"/>
                <w:lang w:val="en-US"/>
              </w:rPr>
              <w:t>în</w:t>
            </w:r>
            <w:proofErr w:type="spellEnd"/>
            <w:r w:rsidRPr="00B05509">
              <w:rPr>
                <w:rFonts w:ascii="Trebuchet MS" w:hAnsi="Trebuchet MS" w:cs="Calibri"/>
                <w:i/>
                <w:sz w:val="20"/>
                <w:szCs w:val="20"/>
                <w:lang w:val="en-US"/>
              </w:rPr>
              <w:t xml:space="preserve"> care </w:t>
            </w:r>
            <w:proofErr w:type="spellStart"/>
            <w:r w:rsidRPr="00B05509">
              <w:rPr>
                <w:rFonts w:ascii="Trebuchet MS" w:hAnsi="Trebuchet MS" w:cs="Calibri"/>
                <w:i/>
                <w:sz w:val="20"/>
                <w:szCs w:val="20"/>
                <w:lang w:val="en-US"/>
              </w:rPr>
              <w:t>imobilele</w:t>
            </w:r>
            <w:proofErr w:type="spellEnd"/>
            <w:r w:rsidRPr="00B05509">
              <w:rPr>
                <w:rFonts w:ascii="Trebuchet MS" w:hAnsi="Trebuchet MS" w:cs="Calibri"/>
                <w:i/>
                <w:sz w:val="20"/>
                <w:szCs w:val="20"/>
                <w:lang w:val="en-US"/>
              </w:rPr>
              <w:t xml:space="preserve"> nu a </w:t>
            </w:r>
            <w:proofErr w:type="spellStart"/>
            <w:r w:rsidRPr="00B05509">
              <w:rPr>
                <w:rFonts w:ascii="Trebuchet MS" w:hAnsi="Trebuchet MS" w:cs="Calibri"/>
                <w:i/>
                <w:sz w:val="20"/>
                <w:szCs w:val="20"/>
                <w:lang w:val="en-US"/>
              </w:rPr>
              <w:t>fost</w:t>
            </w:r>
            <w:proofErr w:type="spellEnd"/>
            <w:r w:rsidRPr="00B05509">
              <w:rPr>
                <w:rFonts w:ascii="Trebuchet MS" w:hAnsi="Trebuchet MS" w:cs="Calibri"/>
                <w:i/>
                <w:sz w:val="20"/>
                <w:szCs w:val="20"/>
                <w:lang w:val="en-US"/>
              </w:rPr>
              <w:t xml:space="preserve"> </w:t>
            </w:r>
            <w:proofErr w:type="spellStart"/>
            <w:r w:rsidRPr="00B05509">
              <w:rPr>
                <w:rFonts w:ascii="Trebuchet MS" w:hAnsi="Trebuchet MS" w:cs="Calibri"/>
                <w:i/>
                <w:sz w:val="20"/>
                <w:szCs w:val="20"/>
                <w:lang w:val="en-US"/>
              </w:rPr>
              <w:t>cadastrate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pentru</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dovedirea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dreptului</w:t>
            </w:r>
            <w:proofErr w:type="spellEnd"/>
            <w:r w:rsidRPr="00B05509">
              <w:rPr>
                <w:rFonts w:ascii="Trebuchet MS" w:hAnsi="Trebuchet MS" w:cs="Calibri"/>
                <w:sz w:val="20"/>
                <w:szCs w:val="20"/>
                <w:lang w:val="en-US"/>
              </w:rPr>
              <w:t xml:space="preserve"> de </w:t>
            </w:r>
            <w:proofErr w:type="spellStart"/>
            <w:r w:rsidRPr="00B05509">
              <w:rPr>
                <w:rFonts w:ascii="Trebuchet MS" w:hAnsi="Trebuchet MS" w:cs="Calibri"/>
                <w:sz w:val="20"/>
                <w:szCs w:val="20"/>
                <w:lang w:val="en-US"/>
              </w:rPr>
              <w:t>proprietate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publică</w:t>
            </w:r>
            <w:proofErr w:type="spellEnd"/>
            <w:r w:rsidRPr="00B05509">
              <w:rPr>
                <w:rFonts w:ascii="Trebuchet MS" w:hAnsi="Trebuchet MS" w:cs="Calibri"/>
                <w:sz w:val="20"/>
                <w:szCs w:val="20"/>
                <w:lang w:val="en-US"/>
              </w:rPr>
              <w:t xml:space="preserve"> se </w:t>
            </w:r>
            <w:proofErr w:type="spellStart"/>
            <w:r w:rsidRPr="00B05509">
              <w:rPr>
                <w:rFonts w:ascii="Trebuchet MS" w:hAnsi="Trebuchet MS" w:cs="Calibri"/>
                <w:sz w:val="20"/>
                <w:szCs w:val="20"/>
                <w:lang w:val="en-US"/>
              </w:rPr>
              <w:t>va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depune</w:t>
            </w:r>
            <w:proofErr w:type="spellEnd"/>
            <w:r w:rsidRPr="00B05509">
              <w:rPr>
                <w:rFonts w:ascii="Trebuchet MS" w:hAnsi="Trebuchet MS" w:cs="Calibri"/>
                <w:sz w:val="20"/>
                <w:szCs w:val="20"/>
                <w:lang w:val="en-US"/>
              </w:rPr>
              <w:t xml:space="preserve">: </w:t>
            </w:r>
            <w:r w:rsidRPr="00B05509">
              <w:rPr>
                <w:rFonts w:ascii="Trebuchet MS" w:hAnsi="Trebuchet MS" w:cs="Calibri"/>
                <w:b/>
                <w:sz w:val="20"/>
                <w:szCs w:val="20"/>
                <w:lang w:val="en-US"/>
              </w:rPr>
              <w:t xml:space="preserve">act </w:t>
            </w:r>
            <w:proofErr w:type="spellStart"/>
            <w:r w:rsidRPr="00B05509">
              <w:rPr>
                <w:rFonts w:ascii="Trebuchet MS" w:hAnsi="Trebuchet MS" w:cs="Calibri"/>
                <w:b/>
                <w:sz w:val="20"/>
                <w:szCs w:val="20"/>
                <w:lang w:val="en-US"/>
              </w:rPr>
              <w:t>normativ</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publicat</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în</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Monitorul</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Oficial</w:t>
            </w:r>
            <w:proofErr w:type="spellEnd"/>
            <w:r w:rsidRPr="00B05509">
              <w:rPr>
                <w:rFonts w:ascii="Trebuchet MS" w:hAnsi="Trebuchet MS" w:cs="Calibri"/>
                <w:sz w:val="20"/>
                <w:szCs w:val="20"/>
                <w:lang w:val="en-US"/>
              </w:rPr>
              <w:t xml:space="preserve"> al </w:t>
            </w:r>
            <w:proofErr w:type="spellStart"/>
            <w:r w:rsidRPr="00B05509">
              <w:rPr>
                <w:rFonts w:ascii="Trebuchet MS" w:hAnsi="Trebuchet MS" w:cs="Calibri"/>
                <w:sz w:val="20"/>
                <w:szCs w:val="20"/>
                <w:lang w:val="en-US"/>
              </w:rPr>
              <w:t>României</w:t>
            </w:r>
            <w:proofErr w:type="spellEnd"/>
            <w:r w:rsidRPr="00B05509">
              <w:rPr>
                <w:rFonts w:ascii="Trebuchet MS" w:hAnsi="Trebuchet MS" w:cs="Calibri"/>
                <w:sz w:val="20"/>
                <w:szCs w:val="20"/>
                <w:lang w:val="en-US"/>
              </w:rPr>
              <w:t xml:space="preserve">, conform </w:t>
            </w:r>
            <w:proofErr w:type="spellStart"/>
            <w:r w:rsidRPr="00B05509">
              <w:rPr>
                <w:rFonts w:ascii="Trebuchet MS" w:hAnsi="Trebuchet MS" w:cs="Calibri"/>
                <w:sz w:val="20"/>
                <w:szCs w:val="20"/>
                <w:lang w:val="en-US"/>
              </w:rPr>
              <w:t>Legii</w:t>
            </w:r>
            <w:proofErr w:type="spellEnd"/>
            <w:r w:rsidRPr="00B05509">
              <w:rPr>
                <w:rFonts w:ascii="Trebuchet MS" w:hAnsi="Trebuchet MS" w:cs="Calibri"/>
                <w:sz w:val="20"/>
                <w:szCs w:val="20"/>
                <w:lang w:val="en-US"/>
              </w:rPr>
              <w:t xml:space="preserve"> nr. 213/1998 </w:t>
            </w:r>
            <w:proofErr w:type="spellStart"/>
            <w:r w:rsidRPr="00B05509">
              <w:rPr>
                <w:rFonts w:ascii="Trebuchet MS" w:hAnsi="Trebuchet MS" w:cs="Calibri"/>
                <w:sz w:val="20"/>
                <w:szCs w:val="20"/>
                <w:lang w:val="en-US"/>
              </w:rPr>
              <w:t>privind</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bunurile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proprietate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publică</w:t>
            </w:r>
            <w:proofErr w:type="spellEnd"/>
            <w:r w:rsidRPr="00B05509">
              <w:rPr>
                <w:rFonts w:ascii="Trebuchet MS" w:hAnsi="Trebuchet MS" w:cs="Calibri"/>
                <w:sz w:val="20"/>
                <w:szCs w:val="20"/>
                <w:lang w:val="en-US"/>
              </w:rPr>
              <w:t xml:space="preserve">, </w:t>
            </w:r>
            <w:proofErr w:type="gramStart"/>
            <w:r w:rsidRPr="00B05509">
              <w:rPr>
                <w:rFonts w:ascii="Trebuchet MS" w:hAnsi="Trebuchet MS" w:cs="Calibri"/>
                <w:sz w:val="20"/>
                <w:szCs w:val="20"/>
                <w:lang w:val="en-US"/>
              </w:rPr>
              <w:t xml:space="preserve">cu  </w:t>
            </w:r>
            <w:proofErr w:type="spellStart"/>
            <w:r w:rsidRPr="00B05509">
              <w:rPr>
                <w:rFonts w:ascii="Trebuchet MS" w:hAnsi="Trebuchet MS" w:cs="Calibri"/>
                <w:sz w:val="20"/>
                <w:szCs w:val="20"/>
                <w:lang w:val="en-US"/>
              </w:rPr>
              <w:t>modificările</w:t>
            </w:r>
            <w:proofErr w:type="spellEnd"/>
            <w:proofErr w:type="gram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și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completările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ulterioare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Legii</w:t>
            </w:r>
            <w:proofErr w:type="spellEnd"/>
            <w:r w:rsidRPr="00B05509">
              <w:rPr>
                <w:rFonts w:ascii="Trebuchet MS" w:hAnsi="Trebuchet MS" w:cs="Calibri"/>
                <w:sz w:val="20"/>
                <w:szCs w:val="20"/>
                <w:lang w:val="en-US"/>
              </w:rPr>
              <w:t xml:space="preserve"> 287/2009 </w:t>
            </w:r>
            <w:proofErr w:type="spellStart"/>
            <w:r w:rsidRPr="00B05509">
              <w:rPr>
                <w:rFonts w:ascii="Trebuchet MS" w:hAnsi="Trebuchet MS" w:cs="Calibri"/>
                <w:sz w:val="20"/>
                <w:szCs w:val="20"/>
                <w:lang w:val="en-US"/>
              </w:rPr>
              <w:t>privind</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Codul</w:t>
            </w:r>
            <w:proofErr w:type="spellEnd"/>
            <w:r w:rsidRPr="00B05509">
              <w:rPr>
                <w:rFonts w:ascii="Trebuchet MS" w:hAnsi="Trebuchet MS" w:cs="Calibri"/>
                <w:sz w:val="20"/>
                <w:szCs w:val="20"/>
                <w:lang w:val="en-US"/>
              </w:rPr>
              <w:t xml:space="preserve"> Civil (extras din </w:t>
            </w:r>
            <w:proofErr w:type="spellStart"/>
            <w:r w:rsidRPr="00B05509">
              <w:rPr>
                <w:rFonts w:ascii="Trebuchet MS" w:hAnsi="Trebuchet MS" w:cs="Calibri"/>
                <w:sz w:val="20"/>
                <w:szCs w:val="20"/>
                <w:lang w:val="en-US"/>
              </w:rPr>
              <w:t>Monitorul</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Oficial</w:t>
            </w:r>
            <w:proofErr w:type="spellEnd"/>
            <w:r w:rsidRPr="00B05509">
              <w:rPr>
                <w:rFonts w:ascii="Trebuchet MS" w:hAnsi="Trebuchet MS" w:cs="Calibri"/>
                <w:sz w:val="20"/>
                <w:szCs w:val="20"/>
                <w:lang w:val="en-US"/>
              </w:rPr>
              <w:t xml:space="preserve"> al </w:t>
            </w:r>
            <w:proofErr w:type="spellStart"/>
            <w:r w:rsidRPr="00B05509">
              <w:rPr>
                <w:rFonts w:ascii="Trebuchet MS" w:hAnsi="Trebuchet MS" w:cs="Calibri"/>
                <w:sz w:val="20"/>
                <w:szCs w:val="20"/>
                <w:lang w:val="en-US"/>
              </w:rPr>
              <w:t>României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inclusiv</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anexele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relevante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sau</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alte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documente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prin</w:t>
            </w:r>
            <w:proofErr w:type="spellEnd"/>
            <w:r w:rsidRPr="00B05509">
              <w:rPr>
                <w:rFonts w:ascii="Trebuchet MS" w:hAnsi="Trebuchet MS" w:cs="Calibri"/>
                <w:sz w:val="20"/>
                <w:szCs w:val="20"/>
                <w:lang w:val="en-US"/>
              </w:rPr>
              <w:t xml:space="preserve"> care s-a </w:t>
            </w:r>
            <w:proofErr w:type="spellStart"/>
            <w:r w:rsidRPr="00B05509">
              <w:rPr>
                <w:rFonts w:ascii="Trebuchet MS" w:hAnsi="Trebuchet MS" w:cs="Calibri"/>
                <w:sz w:val="20"/>
                <w:szCs w:val="20"/>
                <w:lang w:val="en-US"/>
              </w:rPr>
              <w:t>constituit</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dreptul</w:t>
            </w:r>
            <w:proofErr w:type="spellEnd"/>
            <w:r w:rsidRPr="00B05509">
              <w:rPr>
                <w:rFonts w:ascii="Trebuchet MS" w:hAnsi="Trebuchet MS" w:cs="Calibri"/>
                <w:sz w:val="20"/>
                <w:szCs w:val="20"/>
                <w:lang w:val="en-US"/>
              </w:rPr>
              <w:t xml:space="preserve"> de </w:t>
            </w:r>
            <w:proofErr w:type="spellStart"/>
            <w:r w:rsidRPr="00B05509">
              <w:rPr>
                <w:rFonts w:ascii="Trebuchet MS" w:hAnsi="Trebuchet MS" w:cs="Calibri"/>
                <w:sz w:val="20"/>
                <w:szCs w:val="20"/>
                <w:lang w:val="en-US"/>
              </w:rPr>
              <w:t>proprietate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pentru</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cazuri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particulare</w:t>
            </w:r>
            <w:proofErr w:type="spellEnd"/>
            <w:r w:rsidRPr="00B05509">
              <w:rPr>
                <w:rFonts w:ascii="Trebuchet MS" w:hAnsi="Trebuchet MS" w:cs="Calibri"/>
                <w:sz w:val="20"/>
                <w:szCs w:val="20"/>
                <w:lang w:val="en-US"/>
              </w:rPr>
              <w:t>;</w:t>
            </w:r>
          </w:p>
          <w:p w:rsidR="00F255ED" w:rsidRPr="00B05509" w:rsidRDefault="00F255ED" w:rsidP="00F255ED">
            <w:pPr>
              <w:numPr>
                <w:ilvl w:val="0"/>
                <w:numId w:val="18"/>
              </w:numPr>
              <w:jc w:val="both"/>
              <w:rPr>
                <w:rFonts w:ascii="Trebuchet MS" w:hAnsi="Trebuchet MS" w:cs="Calibri"/>
                <w:sz w:val="20"/>
                <w:szCs w:val="20"/>
                <w:lang w:val="en-US"/>
              </w:rPr>
            </w:pPr>
            <w:proofErr w:type="spellStart"/>
            <w:r w:rsidRPr="00B05509">
              <w:rPr>
                <w:rFonts w:ascii="Trebuchet MS" w:hAnsi="Trebuchet MS" w:cs="Arial"/>
                <w:sz w:val="20"/>
                <w:szCs w:val="20"/>
                <w:lang w:val="en-US"/>
              </w:rPr>
              <w:t>Reprezentantul</w:t>
            </w:r>
            <w:proofErr w:type="spellEnd"/>
            <w:r w:rsidRPr="00B05509">
              <w:rPr>
                <w:rFonts w:ascii="Trebuchet MS" w:hAnsi="Trebuchet MS" w:cs="Arial"/>
                <w:sz w:val="20"/>
                <w:szCs w:val="20"/>
                <w:lang w:val="en-US"/>
              </w:rPr>
              <w:t xml:space="preserve"> legal al </w:t>
            </w:r>
            <w:proofErr w:type="spellStart"/>
            <w:r w:rsidRPr="00B05509">
              <w:rPr>
                <w:rFonts w:ascii="Trebuchet MS" w:hAnsi="Trebuchet MS" w:cs="Arial"/>
                <w:sz w:val="20"/>
                <w:szCs w:val="20"/>
                <w:lang w:val="en-US"/>
              </w:rPr>
              <w:t>solicitantului</w:t>
            </w:r>
            <w:proofErr w:type="spellEnd"/>
            <w:r w:rsidRPr="00B05509">
              <w:rPr>
                <w:rFonts w:ascii="Trebuchet MS" w:hAnsi="Trebuchet MS" w:cs="Arial"/>
                <w:sz w:val="20"/>
                <w:szCs w:val="20"/>
                <w:lang w:val="en-US"/>
              </w:rPr>
              <w:t xml:space="preserve"> </w:t>
            </w:r>
            <w:proofErr w:type="spellStart"/>
            <w:r w:rsidRPr="00B05509">
              <w:rPr>
                <w:rFonts w:ascii="Trebuchet MS" w:hAnsi="Trebuchet MS" w:cs="Arial"/>
                <w:sz w:val="20"/>
                <w:szCs w:val="20"/>
                <w:lang w:val="en-US"/>
              </w:rPr>
              <w:t>va</w:t>
            </w:r>
            <w:proofErr w:type="spellEnd"/>
            <w:r w:rsidRPr="00B05509">
              <w:rPr>
                <w:rFonts w:ascii="Trebuchet MS" w:hAnsi="Trebuchet MS" w:cs="Arial"/>
                <w:sz w:val="20"/>
                <w:szCs w:val="20"/>
                <w:lang w:val="en-US"/>
              </w:rPr>
              <w:t xml:space="preserve"> </w:t>
            </w:r>
            <w:proofErr w:type="spellStart"/>
            <w:r w:rsidRPr="00B05509">
              <w:rPr>
                <w:rFonts w:ascii="Trebuchet MS" w:hAnsi="Trebuchet MS" w:cs="Arial"/>
                <w:sz w:val="20"/>
                <w:szCs w:val="20"/>
                <w:lang w:val="en-US"/>
              </w:rPr>
              <w:t>confirma</w:t>
            </w:r>
            <w:proofErr w:type="spellEnd"/>
            <w:r w:rsidRPr="00B05509">
              <w:rPr>
                <w:rFonts w:ascii="Trebuchet MS" w:hAnsi="Trebuchet MS" w:cs="Arial"/>
                <w:sz w:val="20"/>
                <w:szCs w:val="20"/>
                <w:lang w:val="en-US"/>
              </w:rPr>
              <w:t xml:space="preserve">, </w:t>
            </w:r>
            <w:proofErr w:type="spellStart"/>
            <w:r w:rsidRPr="00B05509">
              <w:rPr>
                <w:rFonts w:ascii="Trebuchet MS" w:hAnsi="Trebuchet MS" w:cs="Arial"/>
                <w:sz w:val="20"/>
                <w:szCs w:val="20"/>
                <w:lang w:val="en-US"/>
              </w:rPr>
              <w:t>în</w:t>
            </w:r>
            <w:proofErr w:type="spellEnd"/>
            <w:r w:rsidRPr="00B05509">
              <w:rPr>
                <w:rFonts w:ascii="Trebuchet MS" w:hAnsi="Trebuchet MS" w:cs="Arial"/>
                <w:sz w:val="20"/>
                <w:szCs w:val="20"/>
                <w:lang w:val="en-US"/>
              </w:rPr>
              <w:t xml:space="preserve"> </w:t>
            </w:r>
            <w:proofErr w:type="spellStart"/>
            <w:r w:rsidRPr="00B05509">
              <w:rPr>
                <w:rFonts w:ascii="Trebuchet MS" w:hAnsi="Trebuchet MS" w:cs="Arial"/>
                <w:sz w:val="20"/>
                <w:szCs w:val="20"/>
                <w:lang w:val="en-US"/>
              </w:rPr>
              <w:t>cadrul</w:t>
            </w:r>
            <w:proofErr w:type="spellEnd"/>
            <w:r w:rsidRPr="00B05509">
              <w:rPr>
                <w:rFonts w:ascii="Trebuchet MS" w:hAnsi="Trebuchet MS" w:cs="Arial"/>
                <w:sz w:val="20"/>
                <w:szCs w:val="20"/>
                <w:lang w:val="en-US"/>
              </w:rPr>
              <w:t xml:space="preserve"> </w:t>
            </w:r>
            <w:proofErr w:type="spellStart"/>
            <w:r w:rsidRPr="00B05509">
              <w:rPr>
                <w:rFonts w:ascii="Trebuchet MS" w:hAnsi="Trebuchet MS" w:cs="Arial"/>
                <w:sz w:val="20"/>
                <w:szCs w:val="20"/>
                <w:lang w:val="en-US"/>
              </w:rPr>
              <w:t>declarației</w:t>
            </w:r>
            <w:proofErr w:type="spellEnd"/>
            <w:r w:rsidRPr="00B05509">
              <w:rPr>
                <w:rFonts w:ascii="Trebuchet MS" w:hAnsi="Trebuchet MS" w:cs="Arial"/>
                <w:sz w:val="20"/>
                <w:szCs w:val="20"/>
                <w:lang w:val="en-US"/>
              </w:rPr>
              <w:t xml:space="preserve"> de </w:t>
            </w:r>
            <w:proofErr w:type="spellStart"/>
            <w:r w:rsidRPr="00B05509">
              <w:rPr>
                <w:rFonts w:ascii="Trebuchet MS" w:hAnsi="Trebuchet MS" w:cs="Arial"/>
                <w:sz w:val="20"/>
                <w:szCs w:val="20"/>
                <w:lang w:val="en-US"/>
              </w:rPr>
              <w:t>eligibilitate</w:t>
            </w:r>
            <w:proofErr w:type="spellEnd"/>
            <w:r w:rsidRPr="00B05509">
              <w:rPr>
                <w:rFonts w:ascii="Trebuchet MS" w:hAnsi="Trebuchet MS" w:cs="Arial"/>
                <w:sz w:val="20"/>
                <w:szCs w:val="20"/>
                <w:lang w:val="en-US"/>
              </w:rPr>
              <w:t xml:space="preserve">, </w:t>
            </w:r>
            <w:proofErr w:type="spellStart"/>
            <w:r w:rsidRPr="00B05509">
              <w:rPr>
                <w:rFonts w:ascii="Trebuchet MS" w:hAnsi="Trebuchet MS" w:cs="Arial"/>
                <w:sz w:val="20"/>
                <w:szCs w:val="20"/>
                <w:lang w:val="en-US"/>
              </w:rPr>
              <w:t>absența</w:t>
            </w:r>
            <w:proofErr w:type="spellEnd"/>
            <w:r w:rsidRPr="00B05509">
              <w:rPr>
                <w:rFonts w:ascii="Trebuchet MS" w:hAnsi="Trebuchet MS" w:cs="Arial"/>
                <w:sz w:val="20"/>
                <w:szCs w:val="20"/>
                <w:lang w:val="en-US"/>
              </w:rPr>
              <w:t xml:space="preserve"> </w:t>
            </w:r>
            <w:proofErr w:type="spellStart"/>
            <w:r w:rsidRPr="00B05509">
              <w:rPr>
                <w:rFonts w:ascii="Trebuchet MS" w:hAnsi="Trebuchet MS" w:cs="Arial"/>
                <w:sz w:val="20"/>
                <w:szCs w:val="20"/>
                <w:lang w:val="en-US"/>
              </w:rPr>
              <w:t>sarcinilor</w:t>
            </w:r>
            <w:proofErr w:type="spellEnd"/>
            <w:r w:rsidRPr="00B05509">
              <w:rPr>
                <w:rFonts w:ascii="Trebuchet MS" w:hAnsi="Trebuchet MS" w:cs="Arial"/>
                <w:sz w:val="20"/>
                <w:szCs w:val="20"/>
                <w:lang w:val="en-US"/>
              </w:rPr>
              <w:t xml:space="preserve"> </w:t>
            </w:r>
            <w:proofErr w:type="spellStart"/>
            <w:r w:rsidRPr="00B05509">
              <w:rPr>
                <w:rFonts w:ascii="Trebuchet MS" w:hAnsi="Trebuchet MS" w:cs="Arial"/>
                <w:sz w:val="20"/>
                <w:szCs w:val="20"/>
                <w:lang w:val="en-US"/>
              </w:rPr>
              <w:t>incompatibile</w:t>
            </w:r>
            <w:proofErr w:type="spellEnd"/>
            <w:r w:rsidRPr="00B05509">
              <w:rPr>
                <w:rFonts w:ascii="Trebuchet MS" w:hAnsi="Trebuchet MS" w:cs="Arial"/>
                <w:sz w:val="20"/>
                <w:szCs w:val="20"/>
                <w:lang w:val="en-US"/>
              </w:rPr>
              <w:t xml:space="preserve"> cu </w:t>
            </w:r>
            <w:proofErr w:type="spellStart"/>
            <w:r w:rsidRPr="00B05509">
              <w:rPr>
                <w:rFonts w:ascii="Trebuchet MS" w:hAnsi="Trebuchet MS" w:cs="Arial"/>
                <w:sz w:val="20"/>
                <w:szCs w:val="20"/>
                <w:lang w:val="en-US"/>
              </w:rPr>
              <w:t>investiția</w:t>
            </w:r>
            <w:proofErr w:type="spellEnd"/>
            <w:r w:rsidRPr="00B05509">
              <w:rPr>
                <w:rFonts w:ascii="Trebuchet MS" w:hAnsi="Trebuchet MS" w:cs="Arial"/>
                <w:sz w:val="20"/>
                <w:szCs w:val="20"/>
                <w:lang w:val="en-US"/>
              </w:rPr>
              <w:t>.</w:t>
            </w:r>
          </w:p>
          <w:p w:rsidR="00F255ED" w:rsidRPr="00B05509" w:rsidRDefault="00F255ED" w:rsidP="00F255ED">
            <w:pPr>
              <w:rPr>
                <w:rFonts w:ascii="Trebuchet MS" w:hAnsi="Trebuchet MS"/>
                <w:b/>
                <w:sz w:val="20"/>
                <w:szCs w:val="20"/>
                <w:u w:val="single"/>
              </w:rPr>
            </w:pPr>
          </w:p>
          <w:p w:rsidR="00F255ED" w:rsidRPr="00B05509" w:rsidRDefault="00F255ED" w:rsidP="00F255ED">
            <w:pPr>
              <w:rPr>
                <w:rFonts w:ascii="Trebuchet MS" w:hAnsi="Trebuchet MS"/>
                <w:b/>
                <w:sz w:val="20"/>
                <w:szCs w:val="20"/>
                <w:u w:val="single"/>
              </w:rPr>
            </w:pPr>
            <w:r w:rsidRPr="00B05509">
              <w:rPr>
                <w:rFonts w:ascii="Trebuchet MS" w:hAnsi="Trebuchet MS"/>
                <w:b/>
                <w:sz w:val="20"/>
                <w:szCs w:val="20"/>
                <w:u w:val="single"/>
              </w:rPr>
              <w:t>A2. În cazul în care dreptul de proprietate publică nu este atestat</w:t>
            </w:r>
          </w:p>
          <w:p w:rsidR="00F255ED" w:rsidRPr="00B05509" w:rsidRDefault="00F255ED" w:rsidP="00F255ED">
            <w:pPr>
              <w:shd w:val="clear" w:color="auto" w:fill="DBE5F1"/>
              <w:rPr>
                <w:rFonts w:ascii="Trebuchet MS" w:hAnsi="Trebuchet MS" w:cs="Calibri"/>
                <w:sz w:val="20"/>
                <w:szCs w:val="20"/>
              </w:rPr>
            </w:pPr>
          </w:p>
          <w:p w:rsidR="00F255ED" w:rsidRDefault="00F255ED" w:rsidP="00F255ED">
            <w:pPr>
              <w:rPr>
                <w:rFonts w:ascii="Trebuchet MS" w:hAnsi="Trebuchet MS" w:cs="Calibri"/>
                <w:sz w:val="20"/>
                <w:szCs w:val="20"/>
                <w:lang w:val="en-US"/>
              </w:rPr>
            </w:pPr>
            <w:r w:rsidRPr="00B05509">
              <w:rPr>
                <w:rFonts w:ascii="Trebuchet MS" w:hAnsi="Trebuchet MS" w:cs="Calibri"/>
                <w:sz w:val="20"/>
                <w:szCs w:val="20"/>
                <w:lang w:val="en-US"/>
              </w:rPr>
              <w:t xml:space="preserve">La </w:t>
            </w:r>
            <w:proofErr w:type="spellStart"/>
            <w:r w:rsidRPr="00B05509">
              <w:rPr>
                <w:rFonts w:ascii="Trebuchet MS" w:hAnsi="Trebuchet MS" w:cs="Calibri"/>
                <w:sz w:val="20"/>
                <w:szCs w:val="20"/>
                <w:lang w:val="en-US"/>
              </w:rPr>
              <w:t>momentul</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depunerii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cererii</w:t>
            </w:r>
            <w:proofErr w:type="spellEnd"/>
            <w:r w:rsidRPr="00B05509">
              <w:rPr>
                <w:rFonts w:ascii="Trebuchet MS" w:hAnsi="Trebuchet MS" w:cs="Calibri"/>
                <w:sz w:val="20"/>
                <w:szCs w:val="20"/>
                <w:lang w:val="en-US"/>
              </w:rPr>
              <w:t xml:space="preserve"> de </w:t>
            </w:r>
            <w:proofErr w:type="spellStart"/>
            <w:r w:rsidRPr="00B05509">
              <w:rPr>
                <w:rFonts w:ascii="Trebuchet MS" w:hAnsi="Trebuchet MS" w:cs="Calibri"/>
                <w:sz w:val="20"/>
                <w:szCs w:val="20"/>
                <w:lang w:val="en-US"/>
              </w:rPr>
              <w:t>finanțare</w:t>
            </w:r>
            <w:proofErr w:type="spellEnd"/>
            <w:r w:rsidRPr="00B05509">
              <w:rPr>
                <w:rFonts w:ascii="Trebuchet MS" w:hAnsi="Trebuchet MS" w:cs="Calibri"/>
                <w:sz w:val="20"/>
                <w:szCs w:val="20"/>
                <w:lang w:val="en-US"/>
              </w:rPr>
              <w:t xml:space="preserve">, se </w:t>
            </w:r>
            <w:proofErr w:type="spellStart"/>
            <w:r w:rsidRPr="00B05509">
              <w:rPr>
                <w:rFonts w:ascii="Trebuchet MS" w:hAnsi="Trebuchet MS" w:cs="Calibri"/>
                <w:sz w:val="20"/>
                <w:szCs w:val="20"/>
                <w:lang w:val="en-US"/>
              </w:rPr>
              <w:t>vor</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anexa</w:t>
            </w:r>
            <w:proofErr w:type="spellEnd"/>
            <w:r w:rsidRPr="00B05509">
              <w:rPr>
                <w:rFonts w:ascii="Trebuchet MS" w:hAnsi="Trebuchet MS" w:cs="Calibri"/>
                <w:sz w:val="20"/>
                <w:szCs w:val="20"/>
                <w:lang w:val="en-US"/>
              </w:rPr>
              <w:t xml:space="preserve"> (minimum) un </w:t>
            </w:r>
            <w:r w:rsidRPr="00B05509">
              <w:rPr>
                <w:rFonts w:ascii="Trebuchet MS" w:hAnsi="Trebuchet MS" w:cs="Calibri"/>
                <w:b/>
                <w:sz w:val="20"/>
                <w:szCs w:val="20"/>
                <w:lang w:val="en-US"/>
              </w:rPr>
              <w:t xml:space="preserve">plan de </w:t>
            </w:r>
            <w:proofErr w:type="spellStart"/>
            <w:r w:rsidRPr="00B05509">
              <w:rPr>
                <w:rFonts w:ascii="Trebuchet MS" w:hAnsi="Trebuchet MS" w:cs="Calibri"/>
                <w:b/>
                <w:sz w:val="20"/>
                <w:szCs w:val="20"/>
                <w:lang w:val="en-US"/>
              </w:rPr>
              <w:t>amplasament</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b/>
                <w:sz w:val="20"/>
                <w:szCs w:val="20"/>
                <w:lang w:val="en-US"/>
              </w:rPr>
              <w:t>vizat</w:t>
            </w:r>
            <w:proofErr w:type="spellEnd"/>
            <w:r w:rsidRPr="00B05509">
              <w:rPr>
                <w:rFonts w:ascii="Trebuchet MS" w:hAnsi="Trebuchet MS" w:cs="Calibri"/>
                <w:b/>
                <w:sz w:val="20"/>
                <w:szCs w:val="20"/>
                <w:lang w:val="en-US"/>
              </w:rPr>
              <w:t xml:space="preserve"> de OCPI</w:t>
            </w:r>
            <w:r w:rsidRPr="00B05509">
              <w:rPr>
                <w:rStyle w:val="FootnoteReference"/>
                <w:rFonts w:ascii="Trebuchet MS" w:eastAsiaTheme="minorHAnsi" w:hAnsi="Trebuchet MS"/>
                <w:b/>
              </w:rPr>
              <w:footnoteReference w:id="1"/>
            </w:r>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pentru</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b/>
                <w:sz w:val="20"/>
                <w:szCs w:val="20"/>
                <w:lang w:val="en-US"/>
              </w:rPr>
              <w:t>imobilele</w:t>
            </w:r>
            <w:proofErr w:type="spellEnd"/>
            <w:r w:rsidRPr="00B05509">
              <w:rPr>
                <w:rFonts w:ascii="Trebuchet MS" w:hAnsi="Trebuchet MS" w:cs="Calibri"/>
                <w:sz w:val="20"/>
                <w:szCs w:val="20"/>
                <w:lang w:val="en-US"/>
              </w:rPr>
              <w:t xml:space="preserve"> pe care se </w:t>
            </w:r>
            <w:proofErr w:type="spellStart"/>
            <w:r w:rsidRPr="00B05509">
              <w:rPr>
                <w:rFonts w:ascii="Trebuchet MS" w:hAnsi="Trebuchet MS" w:cs="Calibri"/>
                <w:sz w:val="20"/>
                <w:szCs w:val="20"/>
                <w:lang w:val="en-US"/>
              </w:rPr>
              <w:t>propune</w:t>
            </w:r>
            <w:proofErr w:type="spellEnd"/>
            <w:r w:rsidRPr="00B05509">
              <w:rPr>
                <w:rFonts w:ascii="Trebuchet MS" w:hAnsi="Trebuchet MS" w:cs="Calibri"/>
                <w:sz w:val="20"/>
                <w:szCs w:val="20"/>
                <w:lang w:val="en-US"/>
              </w:rPr>
              <w:t xml:space="preserve"> a se </w:t>
            </w:r>
            <w:proofErr w:type="spellStart"/>
            <w:r w:rsidRPr="00B05509">
              <w:rPr>
                <w:rFonts w:ascii="Trebuchet MS" w:hAnsi="Trebuchet MS" w:cs="Calibri"/>
                <w:sz w:val="20"/>
                <w:szCs w:val="20"/>
                <w:lang w:val="en-US"/>
              </w:rPr>
              <w:t>realiza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investiţia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în</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cadrul</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proiectului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doar</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dacă</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prin</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proiect</w:t>
            </w:r>
            <w:proofErr w:type="spellEnd"/>
            <w:r w:rsidRPr="00B05509">
              <w:rPr>
                <w:rFonts w:ascii="Trebuchet MS" w:hAnsi="Trebuchet MS" w:cs="Calibri"/>
                <w:sz w:val="20"/>
                <w:szCs w:val="20"/>
                <w:lang w:val="en-US"/>
              </w:rPr>
              <w:t xml:space="preserve"> sunt </w:t>
            </w:r>
            <w:proofErr w:type="spellStart"/>
            <w:r w:rsidRPr="00B05509">
              <w:rPr>
                <w:rFonts w:ascii="Trebuchet MS" w:hAnsi="Trebuchet MS" w:cs="Calibri"/>
                <w:sz w:val="20"/>
                <w:szCs w:val="20"/>
                <w:lang w:val="en-US"/>
              </w:rPr>
              <w:t>vizate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imobile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după</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caz</w:t>
            </w:r>
            <w:proofErr w:type="spellEnd"/>
            <w:r w:rsidRPr="00B05509">
              <w:rPr>
                <w:rFonts w:ascii="Trebuchet MS" w:hAnsi="Trebuchet MS" w:cs="Calibri"/>
                <w:sz w:val="20"/>
                <w:szCs w:val="20"/>
                <w:lang w:val="en-US"/>
              </w:rPr>
              <w:t xml:space="preserve">, precum </w:t>
            </w:r>
            <w:proofErr w:type="spellStart"/>
            <w:r w:rsidRPr="00B05509">
              <w:rPr>
                <w:rFonts w:ascii="Trebuchet MS" w:hAnsi="Trebuchet MS" w:cs="Calibri"/>
                <w:sz w:val="20"/>
                <w:szCs w:val="20"/>
                <w:lang w:val="en-US"/>
              </w:rPr>
              <w:t>şi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dovezile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privind</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iniţierea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demersurilor</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necesare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pentru</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atestarea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dreptului</w:t>
            </w:r>
            <w:proofErr w:type="spellEnd"/>
            <w:r w:rsidRPr="00B05509">
              <w:rPr>
                <w:rFonts w:ascii="Trebuchet MS" w:hAnsi="Trebuchet MS" w:cs="Calibri"/>
                <w:sz w:val="20"/>
                <w:szCs w:val="20"/>
                <w:lang w:val="en-US"/>
              </w:rPr>
              <w:t xml:space="preserve"> de </w:t>
            </w:r>
            <w:proofErr w:type="spellStart"/>
            <w:r w:rsidRPr="00B05509">
              <w:rPr>
                <w:rFonts w:ascii="Trebuchet MS" w:hAnsi="Trebuchet MS" w:cs="Calibri"/>
                <w:sz w:val="20"/>
                <w:szCs w:val="20"/>
                <w:lang w:val="en-US"/>
              </w:rPr>
              <w:t>proprietate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publică</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respectiv</w:t>
            </w:r>
            <w:proofErr w:type="spellEnd"/>
            <w:r w:rsidRPr="00B05509">
              <w:rPr>
                <w:rFonts w:ascii="Trebuchet MS" w:hAnsi="Trebuchet MS" w:cs="Calibri"/>
                <w:sz w:val="20"/>
                <w:szCs w:val="20"/>
                <w:lang w:val="en-US"/>
              </w:rPr>
              <w:t>:</w:t>
            </w:r>
          </w:p>
          <w:p w:rsidR="00F255ED" w:rsidRPr="00B05509" w:rsidRDefault="00F255ED" w:rsidP="00F255ED">
            <w:pPr>
              <w:rPr>
                <w:rFonts w:ascii="Trebuchet MS" w:hAnsi="Trebuchet MS" w:cs="Calibri"/>
                <w:sz w:val="20"/>
                <w:szCs w:val="20"/>
                <w:lang w:val="en-US"/>
              </w:rPr>
            </w:pPr>
          </w:p>
          <w:p w:rsidR="00F255ED" w:rsidRPr="00B05509" w:rsidRDefault="00F255ED" w:rsidP="00F255ED">
            <w:pPr>
              <w:rPr>
                <w:rFonts w:ascii="Trebuchet MS" w:hAnsi="Trebuchet MS" w:cs="Calibri"/>
                <w:sz w:val="20"/>
                <w:szCs w:val="20"/>
                <w:lang w:val="en-US"/>
              </w:rPr>
            </w:pPr>
            <w:r w:rsidRPr="00B05509">
              <w:rPr>
                <w:rFonts w:ascii="Trebuchet MS" w:hAnsi="Trebuchet MS" w:cs="Calibri"/>
                <w:sz w:val="20"/>
                <w:szCs w:val="20"/>
                <w:lang w:val="en-US"/>
              </w:rPr>
              <w:t xml:space="preserve">1.  </w:t>
            </w:r>
            <w:r w:rsidRPr="00B05509">
              <w:rPr>
                <w:rFonts w:ascii="Trebuchet MS" w:hAnsi="Trebuchet MS" w:cs="Calibri"/>
                <w:b/>
                <w:sz w:val="20"/>
                <w:szCs w:val="20"/>
                <w:lang w:val="en-US"/>
              </w:rPr>
              <w:t>HCL/HCJ</w:t>
            </w:r>
            <w:r w:rsidRPr="00B05509">
              <w:rPr>
                <w:rFonts w:ascii="Trebuchet MS" w:hAnsi="Trebuchet MS" w:cs="Calibri"/>
                <w:sz w:val="20"/>
                <w:szCs w:val="20"/>
                <w:lang w:val="en-US"/>
              </w:rPr>
              <w:t xml:space="preserve"> de </w:t>
            </w:r>
            <w:proofErr w:type="spellStart"/>
            <w:r w:rsidRPr="00B05509">
              <w:rPr>
                <w:rFonts w:ascii="Trebuchet MS" w:hAnsi="Trebuchet MS" w:cs="Calibri"/>
                <w:sz w:val="20"/>
                <w:szCs w:val="20"/>
                <w:lang w:val="en-US"/>
              </w:rPr>
              <w:t>aprobare</w:t>
            </w:r>
            <w:proofErr w:type="spellEnd"/>
            <w:r w:rsidRPr="00B05509">
              <w:rPr>
                <w:rFonts w:ascii="Trebuchet MS" w:hAnsi="Trebuchet MS" w:cs="Calibri"/>
                <w:sz w:val="20"/>
                <w:szCs w:val="20"/>
                <w:lang w:val="en-US"/>
              </w:rPr>
              <w:t>/</w:t>
            </w:r>
            <w:proofErr w:type="spellStart"/>
            <w:r w:rsidRPr="00B05509">
              <w:rPr>
                <w:rFonts w:ascii="Trebuchet MS" w:hAnsi="Trebuchet MS" w:cs="Calibri"/>
                <w:sz w:val="20"/>
                <w:szCs w:val="20"/>
                <w:lang w:val="en-US"/>
              </w:rPr>
              <w:t>completare</w:t>
            </w:r>
            <w:proofErr w:type="spellEnd"/>
            <w:r w:rsidRPr="00B05509">
              <w:rPr>
                <w:rFonts w:ascii="Trebuchet MS" w:hAnsi="Trebuchet MS" w:cs="Calibri"/>
                <w:sz w:val="20"/>
                <w:szCs w:val="20"/>
                <w:lang w:val="en-US"/>
              </w:rPr>
              <w:t>/</w:t>
            </w:r>
            <w:proofErr w:type="spellStart"/>
            <w:r w:rsidRPr="00B05509">
              <w:rPr>
                <w:rFonts w:ascii="Trebuchet MS" w:hAnsi="Trebuchet MS" w:cs="Calibri"/>
                <w:sz w:val="20"/>
                <w:szCs w:val="20"/>
                <w:lang w:val="en-US"/>
              </w:rPr>
              <w:t>modificare</w:t>
            </w:r>
            <w:proofErr w:type="spellEnd"/>
            <w:r w:rsidRPr="00B05509">
              <w:rPr>
                <w:rFonts w:ascii="Trebuchet MS" w:hAnsi="Trebuchet MS" w:cs="Calibri"/>
                <w:sz w:val="20"/>
                <w:szCs w:val="20"/>
                <w:lang w:val="en-US"/>
              </w:rPr>
              <w:t xml:space="preserve"> </w:t>
            </w:r>
            <w:proofErr w:type="gramStart"/>
            <w:r w:rsidRPr="00B05509">
              <w:rPr>
                <w:rFonts w:ascii="Trebuchet MS" w:hAnsi="Trebuchet MS" w:cs="Calibri"/>
                <w:sz w:val="20"/>
                <w:szCs w:val="20"/>
                <w:lang w:val="en-US"/>
              </w:rPr>
              <w:t>a</w:t>
            </w:r>
            <w:proofErr w:type="gram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inventarului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domeniului</w:t>
            </w:r>
            <w:proofErr w:type="spellEnd"/>
            <w:r w:rsidRPr="00B05509">
              <w:rPr>
                <w:rFonts w:ascii="Trebuchet MS" w:hAnsi="Trebuchet MS" w:cs="Calibri"/>
                <w:sz w:val="20"/>
                <w:szCs w:val="20"/>
                <w:lang w:val="en-US"/>
              </w:rPr>
              <w:t xml:space="preserve"> public, precum </w:t>
            </w:r>
            <w:proofErr w:type="spellStart"/>
            <w:r w:rsidRPr="00B05509">
              <w:rPr>
                <w:rFonts w:ascii="Trebuchet MS" w:hAnsi="Trebuchet MS" w:cs="Calibri"/>
                <w:sz w:val="20"/>
                <w:szCs w:val="20"/>
                <w:lang w:val="en-US"/>
              </w:rPr>
              <w:t>și</w:t>
            </w:r>
            <w:proofErr w:type="spellEnd"/>
            <w:r w:rsidRPr="00B05509">
              <w:rPr>
                <w:rFonts w:ascii="Trebuchet MS" w:hAnsi="Trebuchet MS" w:cs="Calibri"/>
                <w:sz w:val="20"/>
                <w:szCs w:val="20"/>
                <w:lang w:val="en-US"/>
              </w:rPr>
              <w:t xml:space="preserve"> un extras din </w:t>
            </w:r>
            <w:proofErr w:type="spellStart"/>
            <w:r w:rsidRPr="00B05509">
              <w:rPr>
                <w:rFonts w:ascii="Trebuchet MS" w:hAnsi="Trebuchet MS" w:cs="Calibri"/>
                <w:sz w:val="20"/>
                <w:szCs w:val="20"/>
                <w:lang w:val="en-US"/>
              </w:rPr>
              <w:t>inventarul</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bunurilor</w:t>
            </w:r>
            <w:proofErr w:type="spellEnd"/>
            <w:r w:rsidRPr="00B05509">
              <w:rPr>
                <w:rFonts w:ascii="Trebuchet MS" w:hAnsi="Trebuchet MS" w:cs="Calibri"/>
                <w:sz w:val="20"/>
                <w:szCs w:val="20"/>
                <w:lang w:val="en-US"/>
              </w:rPr>
              <w:t xml:space="preserve"> care </w:t>
            </w:r>
            <w:proofErr w:type="spellStart"/>
            <w:r w:rsidRPr="00B05509">
              <w:rPr>
                <w:rFonts w:ascii="Trebuchet MS" w:hAnsi="Trebuchet MS" w:cs="Calibri"/>
                <w:sz w:val="20"/>
                <w:szCs w:val="20"/>
                <w:lang w:val="en-US"/>
              </w:rPr>
              <w:t>alcătuiesc</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domeniul</w:t>
            </w:r>
            <w:proofErr w:type="spellEnd"/>
            <w:r w:rsidRPr="00B05509">
              <w:rPr>
                <w:rFonts w:ascii="Trebuchet MS" w:hAnsi="Trebuchet MS" w:cs="Calibri"/>
                <w:sz w:val="20"/>
                <w:szCs w:val="20"/>
                <w:lang w:val="en-US"/>
              </w:rPr>
              <w:t xml:space="preserve"> public local/</w:t>
            </w:r>
            <w:proofErr w:type="spellStart"/>
            <w:r w:rsidRPr="00B05509">
              <w:rPr>
                <w:rFonts w:ascii="Trebuchet MS" w:hAnsi="Trebuchet MS" w:cs="Calibri"/>
                <w:sz w:val="20"/>
                <w:szCs w:val="20"/>
                <w:lang w:val="en-US"/>
              </w:rPr>
              <w:t>judeţean</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aprobat</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prin</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respectiva</w:t>
            </w:r>
            <w:proofErr w:type="spellEnd"/>
            <w:r w:rsidRPr="00B05509">
              <w:rPr>
                <w:rFonts w:ascii="Trebuchet MS" w:hAnsi="Trebuchet MS" w:cs="Calibri"/>
                <w:sz w:val="20"/>
                <w:szCs w:val="20"/>
                <w:lang w:val="en-US"/>
              </w:rPr>
              <w:t xml:space="preserve"> HCL/HCJ;</w:t>
            </w:r>
          </w:p>
          <w:p w:rsidR="00F255ED" w:rsidRPr="00B05509" w:rsidRDefault="00F255ED" w:rsidP="00F255ED">
            <w:pPr>
              <w:rPr>
                <w:rFonts w:ascii="Trebuchet MS" w:hAnsi="Trebuchet MS" w:cs="Calibri"/>
                <w:sz w:val="20"/>
                <w:szCs w:val="20"/>
                <w:lang w:val="en-US"/>
              </w:rPr>
            </w:pPr>
            <w:r w:rsidRPr="00B05509">
              <w:rPr>
                <w:rFonts w:ascii="Trebuchet MS" w:hAnsi="Trebuchet MS" w:cs="Calibri"/>
                <w:sz w:val="20"/>
                <w:szCs w:val="20"/>
                <w:lang w:val="en-US"/>
              </w:rPr>
              <w:t xml:space="preserve">2.  </w:t>
            </w:r>
            <w:r w:rsidRPr="00B05509">
              <w:rPr>
                <w:rFonts w:ascii="Trebuchet MS" w:hAnsi="Trebuchet MS" w:cs="Calibri"/>
                <w:b/>
                <w:sz w:val="20"/>
                <w:szCs w:val="20"/>
                <w:lang w:val="en-US"/>
              </w:rPr>
              <w:t xml:space="preserve">Extras de carte </w:t>
            </w:r>
            <w:proofErr w:type="spellStart"/>
            <w:r w:rsidRPr="00B05509">
              <w:rPr>
                <w:rFonts w:ascii="Trebuchet MS" w:hAnsi="Trebuchet MS" w:cs="Calibri"/>
                <w:b/>
                <w:sz w:val="20"/>
                <w:szCs w:val="20"/>
                <w:lang w:val="en-US"/>
              </w:rPr>
              <w:t>funciară</w:t>
            </w:r>
            <w:proofErr w:type="spellEnd"/>
            <w:r w:rsidRPr="00B05509">
              <w:rPr>
                <w:rFonts w:ascii="Trebuchet MS" w:hAnsi="Trebuchet MS" w:cs="Calibri"/>
                <w:sz w:val="20"/>
                <w:szCs w:val="20"/>
                <w:lang w:val="en-US"/>
              </w:rPr>
              <w:t xml:space="preserve"> din care </w:t>
            </w:r>
            <w:proofErr w:type="spellStart"/>
            <w:r w:rsidRPr="00B05509">
              <w:rPr>
                <w:rFonts w:ascii="Trebuchet MS" w:hAnsi="Trebuchet MS" w:cs="Calibri"/>
                <w:sz w:val="20"/>
                <w:szCs w:val="20"/>
                <w:lang w:val="en-US"/>
              </w:rPr>
              <w:t>rezultă</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înscrierea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provizorie</w:t>
            </w:r>
            <w:proofErr w:type="spellEnd"/>
            <w:r w:rsidRPr="00B05509">
              <w:rPr>
                <w:rFonts w:ascii="Trebuchet MS" w:hAnsi="Trebuchet MS" w:cs="Calibri"/>
                <w:sz w:val="20"/>
                <w:szCs w:val="20"/>
                <w:lang w:val="en-US"/>
              </w:rPr>
              <w:t xml:space="preserve"> a </w:t>
            </w:r>
            <w:proofErr w:type="spellStart"/>
            <w:r w:rsidRPr="00B05509">
              <w:rPr>
                <w:rFonts w:ascii="Trebuchet MS" w:hAnsi="Trebuchet MS" w:cs="Calibri"/>
                <w:sz w:val="20"/>
                <w:szCs w:val="20"/>
                <w:lang w:val="en-US"/>
              </w:rPr>
              <w:t>dreptului</w:t>
            </w:r>
            <w:proofErr w:type="spellEnd"/>
            <w:r w:rsidRPr="00B05509">
              <w:rPr>
                <w:rFonts w:ascii="Trebuchet MS" w:hAnsi="Trebuchet MS" w:cs="Calibri"/>
                <w:sz w:val="20"/>
                <w:szCs w:val="20"/>
                <w:lang w:val="en-US"/>
              </w:rPr>
              <w:t xml:space="preserve"> de </w:t>
            </w:r>
            <w:proofErr w:type="spellStart"/>
            <w:r w:rsidRPr="00B05509">
              <w:rPr>
                <w:rFonts w:ascii="Trebuchet MS" w:hAnsi="Trebuchet MS" w:cs="Calibri"/>
                <w:sz w:val="20"/>
                <w:szCs w:val="20"/>
                <w:lang w:val="en-US"/>
              </w:rPr>
              <w:t>proprietate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publică</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emis</w:t>
            </w:r>
            <w:proofErr w:type="spellEnd"/>
            <w:r w:rsidRPr="00B05509">
              <w:rPr>
                <w:rFonts w:ascii="Trebuchet MS" w:hAnsi="Trebuchet MS" w:cs="Calibri"/>
                <w:sz w:val="20"/>
                <w:szCs w:val="20"/>
                <w:lang w:val="en-US"/>
              </w:rPr>
              <w:t xml:space="preserve"> cu maximum 30 de </w:t>
            </w:r>
            <w:proofErr w:type="spellStart"/>
            <w:r w:rsidRPr="00B05509">
              <w:rPr>
                <w:rFonts w:ascii="Trebuchet MS" w:hAnsi="Trebuchet MS" w:cs="Calibri"/>
                <w:sz w:val="20"/>
                <w:szCs w:val="20"/>
                <w:lang w:val="en-US"/>
              </w:rPr>
              <w:t>zile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înaintea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depunerii</w:t>
            </w:r>
            <w:proofErr w:type="spellEnd"/>
            <w:r w:rsidRPr="00B05509">
              <w:rPr>
                <w:rFonts w:ascii="Trebuchet MS" w:hAnsi="Trebuchet MS" w:cs="Calibri"/>
                <w:sz w:val="20"/>
                <w:szCs w:val="20"/>
                <w:lang w:val="en-US"/>
              </w:rPr>
              <w:t xml:space="preserve">, din care </w:t>
            </w:r>
            <w:proofErr w:type="spellStart"/>
            <w:r w:rsidRPr="00B05509">
              <w:rPr>
                <w:rFonts w:ascii="Trebuchet MS" w:hAnsi="Trebuchet MS" w:cs="Calibri"/>
                <w:sz w:val="20"/>
                <w:szCs w:val="20"/>
                <w:lang w:val="en-US"/>
              </w:rPr>
              <w:t>să</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rezulte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înscrierea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provizorie</w:t>
            </w:r>
            <w:proofErr w:type="spellEnd"/>
            <w:r w:rsidRPr="00B05509">
              <w:rPr>
                <w:rFonts w:ascii="Trebuchet MS" w:hAnsi="Trebuchet MS" w:cs="Calibri"/>
                <w:sz w:val="20"/>
                <w:szCs w:val="20"/>
                <w:lang w:val="en-US"/>
              </w:rPr>
              <w:t xml:space="preserve"> a </w:t>
            </w:r>
            <w:proofErr w:type="spellStart"/>
            <w:r w:rsidRPr="00B05509">
              <w:rPr>
                <w:rFonts w:ascii="Trebuchet MS" w:hAnsi="Trebuchet MS" w:cs="Calibri"/>
                <w:sz w:val="20"/>
                <w:szCs w:val="20"/>
                <w:lang w:val="en-US"/>
              </w:rPr>
              <w:t>dreptului</w:t>
            </w:r>
            <w:proofErr w:type="spellEnd"/>
            <w:r w:rsidRPr="00B05509">
              <w:rPr>
                <w:rFonts w:ascii="Trebuchet MS" w:hAnsi="Trebuchet MS" w:cs="Calibri"/>
                <w:sz w:val="20"/>
                <w:szCs w:val="20"/>
                <w:lang w:val="en-US"/>
              </w:rPr>
              <w:t xml:space="preserve"> de </w:t>
            </w:r>
            <w:proofErr w:type="spellStart"/>
            <w:r w:rsidRPr="00B05509">
              <w:rPr>
                <w:rFonts w:ascii="Trebuchet MS" w:hAnsi="Trebuchet MS" w:cs="Calibri"/>
                <w:sz w:val="20"/>
                <w:szCs w:val="20"/>
                <w:lang w:val="en-US"/>
              </w:rPr>
              <w:t>proprietate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publică</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şi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absența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sarcinilor</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incompatibile</w:t>
            </w:r>
            <w:proofErr w:type="spellEnd"/>
            <w:r w:rsidRPr="00B05509">
              <w:rPr>
                <w:rFonts w:ascii="Trebuchet MS" w:hAnsi="Trebuchet MS" w:cs="Calibri"/>
                <w:sz w:val="20"/>
                <w:szCs w:val="20"/>
                <w:lang w:val="en-US"/>
              </w:rPr>
              <w:t xml:space="preserve"> cu </w:t>
            </w:r>
            <w:proofErr w:type="spellStart"/>
            <w:r w:rsidRPr="00B05509">
              <w:rPr>
                <w:rFonts w:ascii="Trebuchet MS" w:hAnsi="Trebuchet MS" w:cs="Calibri"/>
                <w:sz w:val="20"/>
                <w:szCs w:val="20"/>
                <w:lang w:val="en-US"/>
              </w:rPr>
              <w:t>investiția</w:t>
            </w:r>
            <w:proofErr w:type="spellEnd"/>
            <w:r w:rsidRPr="00B05509">
              <w:rPr>
                <w:rFonts w:ascii="Trebuchet MS" w:hAnsi="Trebuchet MS" w:cs="Calibri"/>
                <w:sz w:val="20"/>
                <w:szCs w:val="20"/>
                <w:lang w:val="en-US"/>
              </w:rPr>
              <w:t xml:space="preserve">;   </w:t>
            </w:r>
          </w:p>
          <w:p w:rsidR="00F255ED" w:rsidRPr="00B05509" w:rsidRDefault="00F255ED" w:rsidP="00F255ED">
            <w:pPr>
              <w:rPr>
                <w:rFonts w:ascii="Trebuchet MS" w:hAnsi="Trebuchet MS" w:cs="Calibri"/>
                <w:b/>
                <w:sz w:val="20"/>
                <w:szCs w:val="20"/>
                <w:lang w:val="en-US"/>
              </w:rPr>
            </w:pPr>
            <w:r w:rsidRPr="00B05509">
              <w:rPr>
                <w:rFonts w:ascii="Trebuchet MS" w:hAnsi="Trebuchet MS" w:cs="Calibri"/>
                <w:sz w:val="20"/>
                <w:szCs w:val="20"/>
                <w:lang w:val="en-US"/>
              </w:rPr>
              <w:t xml:space="preserve">3. </w:t>
            </w:r>
            <w:proofErr w:type="spellStart"/>
            <w:r w:rsidRPr="00B05509">
              <w:rPr>
                <w:rFonts w:ascii="Trebuchet MS" w:hAnsi="Trebuchet MS" w:cs="Calibri"/>
                <w:b/>
                <w:sz w:val="20"/>
                <w:szCs w:val="20"/>
                <w:lang w:val="en-US"/>
              </w:rPr>
              <w:t>Dovada</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transmiterii</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către</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consiliul</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judeţean</w:t>
            </w:r>
            <w:proofErr w:type="spellEnd"/>
            <w:r w:rsidRPr="00B05509">
              <w:rPr>
                <w:rFonts w:ascii="Trebuchet MS" w:hAnsi="Trebuchet MS" w:cs="Calibri"/>
                <w:b/>
                <w:sz w:val="20"/>
                <w:szCs w:val="20"/>
                <w:lang w:val="en-US"/>
              </w:rPr>
              <w:t xml:space="preserve">, </w:t>
            </w:r>
            <w:proofErr w:type="gramStart"/>
            <w:r w:rsidRPr="00B05509">
              <w:rPr>
                <w:rFonts w:ascii="Trebuchet MS" w:hAnsi="Trebuchet MS" w:cs="Calibri"/>
                <w:b/>
                <w:sz w:val="20"/>
                <w:szCs w:val="20"/>
                <w:lang w:val="en-US"/>
              </w:rPr>
              <w:t>a</w:t>
            </w:r>
            <w:proofErr w:type="gramEnd"/>
            <w:r w:rsidRPr="00B05509">
              <w:rPr>
                <w:rFonts w:ascii="Trebuchet MS" w:hAnsi="Trebuchet MS" w:cs="Calibri"/>
                <w:b/>
                <w:sz w:val="20"/>
                <w:szCs w:val="20"/>
                <w:lang w:val="en-US"/>
              </w:rPr>
              <w:t xml:space="preserve"> HCL de </w:t>
            </w:r>
            <w:proofErr w:type="spellStart"/>
            <w:r w:rsidRPr="00B05509">
              <w:rPr>
                <w:rFonts w:ascii="Trebuchet MS" w:hAnsi="Trebuchet MS" w:cs="Calibri"/>
                <w:b/>
                <w:sz w:val="20"/>
                <w:szCs w:val="20"/>
                <w:lang w:val="en-US"/>
              </w:rPr>
              <w:t>aprobare</w:t>
            </w:r>
            <w:proofErr w:type="spellEnd"/>
            <w:r w:rsidRPr="00B05509">
              <w:rPr>
                <w:rFonts w:ascii="Trebuchet MS" w:hAnsi="Trebuchet MS" w:cs="Calibri"/>
                <w:b/>
                <w:sz w:val="20"/>
                <w:szCs w:val="20"/>
                <w:lang w:val="en-US"/>
              </w:rPr>
              <w:t>/</w:t>
            </w:r>
            <w:proofErr w:type="spellStart"/>
            <w:r w:rsidRPr="00B05509">
              <w:rPr>
                <w:rFonts w:ascii="Trebuchet MS" w:hAnsi="Trebuchet MS" w:cs="Calibri"/>
                <w:b/>
                <w:sz w:val="20"/>
                <w:szCs w:val="20"/>
                <w:lang w:val="en-US"/>
              </w:rPr>
              <w:t>modificare</w:t>
            </w:r>
            <w:proofErr w:type="spellEnd"/>
            <w:r w:rsidRPr="00B05509">
              <w:rPr>
                <w:rFonts w:ascii="Trebuchet MS" w:hAnsi="Trebuchet MS" w:cs="Calibri"/>
                <w:b/>
                <w:sz w:val="20"/>
                <w:szCs w:val="20"/>
                <w:lang w:val="en-US"/>
              </w:rPr>
              <w:t>/</w:t>
            </w:r>
            <w:proofErr w:type="spellStart"/>
            <w:r w:rsidRPr="00B05509">
              <w:rPr>
                <w:rFonts w:ascii="Trebuchet MS" w:hAnsi="Trebuchet MS" w:cs="Calibri"/>
                <w:b/>
                <w:sz w:val="20"/>
                <w:szCs w:val="20"/>
                <w:lang w:val="en-US"/>
              </w:rPr>
              <w:t>completare</w:t>
            </w:r>
            <w:proofErr w:type="spellEnd"/>
            <w:r w:rsidRPr="00B05509">
              <w:rPr>
                <w:rFonts w:ascii="Trebuchet MS" w:hAnsi="Trebuchet MS" w:cs="Calibri"/>
                <w:b/>
                <w:sz w:val="20"/>
                <w:szCs w:val="20"/>
                <w:lang w:val="en-US"/>
              </w:rPr>
              <w:t xml:space="preserve"> a </w:t>
            </w:r>
            <w:proofErr w:type="spellStart"/>
            <w:r w:rsidRPr="00B05509">
              <w:rPr>
                <w:rFonts w:ascii="Trebuchet MS" w:hAnsi="Trebuchet MS" w:cs="Calibri"/>
                <w:b/>
                <w:sz w:val="20"/>
                <w:szCs w:val="20"/>
                <w:lang w:val="en-US"/>
              </w:rPr>
              <w:t>inventarului</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domeniului</w:t>
            </w:r>
            <w:proofErr w:type="spellEnd"/>
            <w:r w:rsidRPr="00B05509">
              <w:rPr>
                <w:rFonts w:ascii="Trebuchet MS" w:hAnsi="Trebuchet MS" w:cs="Calibri"/>
                <w:b/>
                <w:sz w:val="20"/>
                <w:szCs w:val="20"/>
                <w:lang w:val="en-US"/>
              </w:rPr>
              <w:t xml:space="preserve"> public </w:t>
            </w:r>
            <w:proofErr w:type="spellStart"/>
            <w:r w:rsidRPr="00B05509">
              <w:rPr>
                <w:rFonts w:ascii="Trebuchet MS" w:hAnsi="Trebuchet MS" w:cs="Calibri"/>
                <w:b/>
                <w:sz w:val="20"/>
                <w:szCs w:val="20"/>
                <w:lang w:val="en-US"/>
              </w:rPr>
              <w:t>în</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vederea</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centralizării</w:t>
            </w:r>
            <w:proofErr w:type="spellEnd"/>
            <w:r w:rsidRPr="00B05509">
              <w:rPr>
                <w:rFonts w:ascii="Trebuchet MS" w:hAnsi="Trebuchet MS" w:cs="Calibri"/>
                <w:b/>
                <w:sz w:val="20"/>
                <w:szCs w:val="20"/>
                <w:lang w:val="en-US"/>
              </w:rPr>
              <w:t>;</w:t>
            </w:r>
          </w:p>
          <w:p w:rsidR="00F255ED" w:rsidRPr="00B05509" w:rsidRDefault="00F255ED" w:rsidP="00F255ED">
            <w:pPr>
              <w:rPr>
                <w:rFonts w:ascii="Trebuchet MS" w:hAnsi="Trebuchet MS" w:cs="Calibri"/>
                <w:b/>
                <w:sz w:val="20"/>
                <w:szCs w:val="20"/>
                <w:lang w:val="en-US"/>
              </w:rPr>
            </w:pPr>
            <w:r w:rsidRPr="00B05509">
              <w:rPr>
                <w:rFonts w:ascii="Trebuchet MS" w:hAnsi="Trebuchet MS" w:cs="Calibri"/>
                <w:sz w:val="20"/>
                <w:szCs w:val="20"/>
                <w:lang w:val="en-US"/>
              </w:rPr>
              <w:t xml:space="preserve">4. </w:t>
            </w:r>
            <w:proofErr w:type="spellStart"/>
            <w:r w:rsidRPr="00B05509">
              <w:rPr>
                <w:rFonts w:ascii="Trebuchet MS" w:hAnsi="Trebuchet MS" w:cs="Calibri"/>
                <w:b/>
                <w:sz w:val="20"/>
                <w:szCs w:val="20"/>
                <w:lang w:val="en-US"/>
              </w:rPr>
              <w:t>Dovada</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transmiterii</w:t>
            </w:r>
            <w:proofErr w:type="spellEnd"/>
            <w:r w:rsidRPr="00B05509">
              <w:rPr>
                <w:rFonts w:ascii="Trebuchet MS" w:hAnsi="Trebuchet MS" w:cs="Calibri"/>
                <w:b/>
                <w:sz w:val="20"/>
                <w:szCs w:val="20"/>
                <w:lang w:val="en-US"/>
              </w:rPr>
              <w:t xml:space="preserve"> de </w:t>
            </w:r>
            <w:proofErr w:type="spellStart"/>
            <w:r w:rsidRPr="00B05509">
              <w:rPr>
                <w:rFonts w:ascii="Trebuchet MS" w:hAnsi="Trebuchet MS" w:cs="Calibri"/>
                <w:b/>
                <w:sz w:val="20"/>
                <w:szCs w:val="20"/>
                <w:lang w:val="en-US"/>
              </w:rPr>
              <w:t>către</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Consiliul</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Judeţean</w:t>
            </w:r>
            <w:proofErr w:type="spellEnd"/>
            <w:r w:rsidRPr="00B05509">
              <w:rPr>
                <w:rFonts w:ascii="Trebuchet MS" w:hAnsi="Trebuchet MS" w:cs="Calibri"/>
                <w:b/>
                <w:sz w:val="20"/>
                <w:szCs w:val="20"/>
                <w:lang w:val="en-US"/>
              </w:rPr>
              <w:t>/</w:t>
            </w:r>
            <w:proofErr w:type="spellStart"/>
            <w:r w:rsidRPr="00B05509">
              <w:rPr>
                <w:rFonts w:ascii="Trebuchet MS" w:hAnsi="Trebuchet MS" w:cs="Calibri"/>
                <w:b/>
                <w:sz w:val="20"/>
                <w:szCs w:val="20"/>
                <w:lang w:val="en-US"/>
              </w:rPr>
              <w:t>Instituţia</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Prefectului</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către</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Guvern</w:t>
            </w:r>
            <w:proofErr w:type="spellEnd"/>
            <w:r w:rsidRPr="00B05509">
              <w:rPr>
                <w:rFonts w:ascii="Trebuchet MS" w:hAnsi="Trebuchet MS" w:cs="Calibri"/>
                <w:b/>
                <w:sz w:val="20"/>
                <w:szCs w:val="20"/>
                <w:lang w:val="en-US"/>
              </w:rPr>
              <w:t xml:space="preserve">, a </w:t>
            </w:r>
            <w:proofErr w:type="spellStart"/>
            <w:r w:rsidRPr="00B05509">
              <w:rPr>
                <w:rFonts w:ascii="Trebuchet MS" w:hAnsi="Trebuchet MS" w:cs="Calibri"/>
                <w:b/>
                <w:sz w:val="20"/>
                <w:szCs w:val="20"/>
                <w:lang w:val="en-US"/>
              </w:rPr>
              <w:t>proiectului</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Hotărârii</w:t>
            </w:r>
            <w:proofErr w:type="spellEnd"/>
            <w:r w:rsidRPr="00B05509">
              <w:rPr>
                <w:rFonts w:ascii="Trebuchet MS" w:hAnsi="Trebuchet MS" w:cs="Calibri"/>
                <w:b/>
                <w:sz w:val="20"/>
                <w:szCs w:val="20"/>
                <w:lang w:val="en-US"/>
              </w:rPr>
              <w:t xml:space="preserve"> de </w:t>
            </w:r>
            <w:proofErr w:type="spellStart"/>
            <w:r w:rsidRPr="00B05509">
              <w:rPr>
                <w:rFonts w:ascii="Trebuchet MS" w:hAnsi="Trebuchet MS" w:cs="Calibri"/>
                <w:b/>
                <w:sz w:val="20"/>
                <w:szCs w:val="20"/>
                <w:lang w:val="en-US"/>
              </w:rPr>
              <w:t>Guvern</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privind</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aprobarea</w:t>
            </w:r>
            <w:proofErr w:type="spellEnd"/>
            <w:r w:rsidRPr="00B05509">
              <w:rPr>
                <w:rFonts w:ascii="Trebuchet MS" w:hAnsi="Trebuchet MS" w:cs="Calibri"/>
                <w:b/>
                <w:sz w:val="20"/>
                <w:szCs w:val="20"/>
                <w:lang w:val="en-US"/>
              </w:rPr>
              <w:t>/</w:t>
            </w:r>
            <w:proofErr w:type="spellStart"/>
            <w:r w:rsidRPr="00B05509">
              <w:rPr>
                <w:rFonts w:ascii="Trebuchet MS" w:hAnsi="Trebuchet MS" w:cs="Calibri"/>
                <w:b/>
                <w:sz w:val="20"/>
                <w:szCs w:val="20"/>
                <w:lang w:val="en-US"/>
              </w:rPr>
              <w:t>modificarea</w:t>
            </w:r>
            <w:proofErr w:type="spellEnd"/>
            <w:r w:rsidRPr="00B05509">
              <w:rPr>
                <w:rFonts w:ascii="Trebuchet MS" w:hAnsi="Trebuchet MS" w:cs="Calibri"/>
                <w:b/>
                <w:sz w:val="20"/>
                <w:szCs w:val="20"/>
                <w:lang w:val="en-US"/>
              </w:rPr>
              <w:t>/</w:t>
            </w:r>
            <w:proofErr w:type="spellStart"/>
            <w:r w:rsidRPr="00B05509">
              <w:rPr>
                <w:rFonts w:ascii="Trebuchet MS" w:hAnsi="Trebuchet MS" w:cs="Calibri"/>
                <w:b/>
                <w:sz w:val="20"/>
                <w:szCs w:val="20"/>
                <w:lang w:val="en-US"/>
              </w:rPr>
              <w:t>completarea</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inventarului</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domeniului</w:t>
            </w:r>
            <w:proofErr w:type="spellEnd"/>
            <w:r w:rsidRPr="00B05509">
              <w:rPr>
                <w:rFonts w:ascii="Trebuchet MS" w:hAnsi="Trebuchet MS" w:cs="Calibri"/>
                <w:b/>
                <w:sz w:val="20"/>
                <w:szCs w:val="20"/>
                <w:lang w:val="en-US"/>
              </w:rPr>
              <w:t xml:space="preserve"> </w:t>
            </w:r>
            <w:proofErr w:type="gramStart"/>
            <w:r w:rsidRPr="00B05509">
              <w:rPr>
                <w:rFonts w:ascii="Trebuchet MS" w:hAnsi="Trebuchet MS" w:cs="Calibri"/>
                <w:b/>
                <w:sz w:val="20"/>
                <w:szCs w:val="20"/>
                <w:lang w:val="en-US"/>
              </w:rPr>
              <w:t>public  (</w:t>
            </w:r>
            <w:proofErr w:type="spellStart"/>
            <w:proofErr w:type="gramEnd"/>
            <w:r w:rsidRPr="00B05509">
              <w:rPr>
                <w:rFonts w:ascii="Trebuchet MS" w:hAnsi="Trebuchet MS" w:cs="Calibri"/>
                <w:b/>
                <w:sz w:val="20"/>
                <w:szCs w:val="20"/>
                <w:lang w:val="en-US"/>
              </w:rPr>
              <w:t>în</w:t>
            </w:r>
            <w:proofErr w:type="spellEnd"/>
            <w:r w:rsidRPr="00B05509">
              <w:rPr>
                <w:rFonts w:ascii="Trebuchet MS" w:hAnsi="Trebuchet MS" w:cs="Calibri"/>
                <w:b/>
                <w:sz w:val="20"/>
                <w:szCs w:val="20"/>
                <w:lang w:val="en-US"/>
              </w:rPr>
              <w:t xml:space="preserve"> </w:t>
            </w:r>
            <w:proofErr w:type="spellStart"/>
            <w:r w:rsidRPr="00B05509">
              <w:rPr>
                <w:rFonts w:ascii="Trebuchet MS" w:hAnsi="Trebuchet MS" w:cs="Calibri"/>
                <w:b/>
                <w:sz w:val="20"/>
                <w:szCs w:val="20"/>
                <w:lang w:val="en-US"/>
              </w:rPr>
              <w:t>conformitate</w:t>
            </w:r>
            <w:proofErr w:type="spellEnd"/>
            <w:r w:rsidRPr="00B05509">
              <w:rPr>
                <w:rFonts w:ascii="Trebuchet MS" w:hAnsi="Trebuchet MS" w:cs="Calibri"/>
                <w:b/>
                <w:sz w:val="20"/>
                <w:szCs w:val="20"/>
                <w:lang w:val="en-US"/>
              </w:rPr>
              <w:t xml:space="preserve"> cu art. 21 din </w:t>
            </w:r>
            <w:proofErr w:type="spellStart"/>
            <w:r w:rsidRPr="00B05509">
              <w:rPr>
                <w:rFonts w:ascii="Trebuchet MS" w:hAnsi="Trebuchet MS" w:cs="Calibri"/>
                <w:b/>
                <w:i/>
                <w:sz w:val="20"/>
                <w:szCs w:val="20"/>
                <w:lang w:val="en-US"/>
              </w:rPr>
              <w:t>Legea</w:t>
            </w:r>
            <w:proofErr w:type="spellEnd"/>
            <w:r w:rsidRPr="00B05509">
              <w:rPr>
                <w:rFonts w:ascii="Trebuchet MS" w:hAnsi="Trebuchet MS" w:cs="Calibri"/>
                <w:b/>
                <w:i/>
                <w:sz w:val="20"/>
                <w:szCs w:val="20"/>
                <w:lang w:val="en-US"/>
              </w:rPr>
              <w:t xml:space="preserve">  nr. 213 </w:t>
            </w:r>
            <w:proofErr w:type="gramStart"/>
            <w:r w:rsidRPr="00B05509">
              <w:rPr>
                <w:rFonts w:ascii="Trebuchet MS" w:hAnsi="Trebuchet MS" w:cs="Calibri"/>
                <w:b/>
                <w:i/>
                <w:sz w:val="20"/>
                <w:szCs w:val="20"/>
                <w:lang w:val="en-US"/>
              </w:rPr>
              <w:t>din</w:t>
            </w:r>
            <w:proofErr w:type="gramEnd"/>
            <w:r w:rsidRPr="00B05509">
              <w:rPr>
                <w:rFonts w:ascii="Trebuchet MS" w:hAnsi="Trebuchet MS" w:cs="Calibri"/>
                <w:b/>
                <w:i/>
                <w:sz w:val="20"/>
                <w:szCs w:val="20"/>
                <w:lang w:val="en-US"/>
              </w:rPr>
              <w:t xml:space="preserve"> 17 </w:t>
            </w:r>
            <w:proofErr w:type="spellStart"/>
            <w:r w:rsidRPr="00B05509">
              <w:rPr>
                <w:rFonts w:ascii="Trebuchet MS" w:hAnsi="Trebuchet MS" w:cs="Calibri"/>
                <w:b/>
                <w:i/>
                <w:sz w:val="20"/>
                <w:szCs w:val="20"/>
                <w:lang w:val="en-US"/>
              </w:rPr>
              <w:t>noiembrie</w:t>
            </w:r>
            <w:proofErr w:type="spellEnd"/>
            <w:r w:rsidRPr="00B05509">
              <w:rPr>
                <w:rFonts w:ascii="Trebuchet MS" w:hAnsi="Trebuchet MS" w:cs="Calibri"/>
                <w:b/>
                <w:i/>
                <w:sz w:val="20"/>
                <w:szCs w:val="20"/>
                <w:lang w:val="en-US"/>
              </w:rPr>
              <w:t xml:space="preserve"> 1998 </w:t>
            </w:r>
            <w:proofErr w:type="spellStart"/>
            <w:r w:rsidRPr="00B05509">
              <w:rPr>
                <w:rFonts w:ascii="Trebuchet MS" w:hAnsi="Trebuchet MS" w:cs="Calibri"/>
                <w:b/>
                <w:i/>
                <w:sz w:val="20"/>
                <w:szCs w:val="20"/>
                <w:lang w:val="en-US"/>
              </w:rPr>
              <w:t>privind</w:t>
            </w:r>
            <w:proofErr w:type="spellEnd"/>
            <w:r w:rsidRPr="00B05509">
              <w:rPr>
                <w:rFonts w:ascii="Trebuchet MS" w:hAnsi="Trebuchet MS" w:cs="Calibri"/>
                <w:b/>
                <w:i/>
                <w:sz w:val="20"/>
                <w:szCs w:val="20"/>
                <w:lang w:val="en-US"/>
              </w:rPr>
              <w:t xml:space="preserve"> </w:t>
            </w:r>
            <w:proofErr w:type="spellStart"/>
            <w:r w:rsidRPr="00B05509">
              <w:rPr>
                <w:rFonts w:ascii="Trebuchet MS" w:hAnsi="Trebuchet MS" w:cs="Calibri"/>
                <w:b/>
                <w:i/>
                <w:sz w:val="20"/>
                <w:szCs w:val="20"/>
                <w:lang w:val="en-US"/>
              </w:rPr>
              <w:t>bunurile</w:t>
            </w:r>
            <w:proofErr w:type="spellEnd"/>
            <w:r w:rsidRPr="00B05509">
              <w:rPr>
                <w:rFonts w:ascii="Trebuchet MS" w:hAnsi="Trebuchet MS" w:cs="Calibri"/>
                <w:b/>
                <w:i/>
                <w:sz w:val="20"/>
                <w:szCs w:val="20"/>
                <w:lang w:val="en-US"/>
              </w:rPr>
              <w:t xml:space="preserve"> </w:t>
            </w:r>
            <w:proofErr w:type="spellStart"/>
            <w:r w:rsidRPr="00B05509">
              <w:rPr>
                <w:rFonts w:ascii="Trebuchet MS" w:hAnsi="Trebuchet MS" w:cs="Calibri"/>
                <w:b/>
                <w:i/>
                <w:sz w:val="20"/>
                <w:szCs w:val="20"/>
                <w:lang w:val="en-US"/>
              </w:rPr>
              <w:t>proprietate</w:t>
            </w:r>
            <w:proofErr w:type="spellEnd"/>
            <w:r w:rsidRPr="00B05509">
              <w:rPr>
                <w:rFonts w:ascii="Trebuchet MS" w:hAnsi="Trebuchet MS" w:cs="Calibri"/>
                <w:b/>
                <w:i/>
                <w:sz w:val="20"/>
                <w:szCs w:val="20"/>
                <w:lang w:val="en-US"/>
              </w:rPr>
              <w:t xml:space="preserve"> </w:t>
            </w:r>
            <w:proofErr w:type="spellStart"/>
            <w:r w:rsidRPr="00B05509">
              <w:rPr>
                <w:rFonts w:ascii="Trebuchet MS" w:hAnsi="Trebuchet MS" w:cs="Calibri"/>
                <w:b/>
                <w:i/>
                <w:sz w:val="20"/>
                <w:szCs w:val="20"/>
                <w:lang w:val="en-US"/>
              </w:rPr>
              <w:t>publică</w:t>
            </w:r>
            <w:proofErr w:type="spellEnd"/>
            <w:r w:rsidRPr="00B05509">
              <w:rPr>
                <w:rFonts w:ascii="Trebuchet MS" w:hAnsi="Trebuchet MS" w:cs="Calibri"/>
                <w:b/>
                <w:i/>
                <w:sz w:val="20"/>
                <w:szCs w:val="20"/>
                <w:lang w:val="en-US"/>
              </w:rPr>
              <w:t xml:space="preserve">, cu </w:t>
            </w:r>
            <w:proofErr w:type="spellStart"/>
            <w:r w:rsidRPr="00B05509">
              <w:rPr>
                <w:rFonts w:ascii="Trebuchet MS" w:hAnsi="Trebuchet MS" w:cs="Calibri"/>
                <w:b/>
                <w:i/>
                <w:sz w:val="20"/>
                <w:szCs w:val="20"/>
                <w:lang w:val="en-US"/>
              </w:rPr>
              <w:t>modificările</w:t>
            </w:r>
            <w:proofErr w:type="spellEnd"/>
            <w:r w:rsidRPr="00B05509">
              <w:rPr>
                <w:rFonts w:ascii="Trebuchet MS" w:hAnsi="Trebuchet MS" w:cs="Calibri"/>
                <w:b/>
                <w:i/>
                <w:sz w:val="20"/>
                <w:szCs w:val="20"/>
                <w:lang w:val="en-US"/>
              </w:rPr>
              <w:t xml:space="preserve"> </w:t>
            </w:r>
            <w:proofErr w:type="spellStart"/>
            <w:r w:rsidRPr="00B05509">
              <w:rPr>
                <w:rFonts w:ascii="Trebuchet MS" w:hAnsi="Trebuchet MS" w:cs="Calibri"/>
                <w:b/>
                <w:i/>
                <w:sz w:val="20"/>
                <w:szCs w:val="20"/>
                <w:lang w:val="en-US"/>
              </w:rPr>
              <w:t>și</w:t>
            </w:r>
            <w:proofErr w:type="spellEnd"/>
            <w:r w:rsidRPr="00B05509">
              <w:rPr>
                <w:rFonts w:ascii="Trebuchet MS" w:hAnsi="Trebuchet MS" w:cs="Calibri"/>
                <w:b/>
                <w:i/>
                <w:sz w:val="20"/>
                <w:szCs w:val="20"/>
                <w:lang w:val="en-US"/>
              </w:rPr>
              <w:t xml:space="preserve"> </w:t>
            </w:r>
            <w:proofErr w:type="spellStart"/>
            <w:r w:rsidRPr="00B05509">
              <w:rPr>
                <w:rFonts w:ascii="Trebuchet MS" w:hAnsi="Trebuchet MS" w:cs="Calibri"/>
                <w:b/>
                <w:i/>
                <w:sz w:val="20"/>
                <w:szCs w:val="20"/>
                <w:lang w:val="en-US"/>
              </w:rPr>
              <w:t>completările</w:t>
            </w:r>
            <w:proofErr w:type="spellEnd"/>
            <w:r w:rsidRPr="00B05509">
              <w:rPr>
                <w:rFonts w:ascii="Trebuchet MS" w:hAnsi="Trebuchet MS" w:cs="Calibri"/>
                <w:b/>
                <w:i/>
                <w:sz w:val="20"/>
                <w:szCs w:val="20"/>
                <w:lang w:val="en-US"/>
              </w:rPr>
              <w:t xml:space="preserve"> </w:t>
            </w:r>
            <w:proofErr w:type="spellStart"/>
            <w:r w:rsidRPr="00B05509">
              <w:rPr>
                <w:rFonts w:ascii="Trebuchet MS" w:hAnsi="Trebuchet MS" w:cs="Calibri"/>
                <w:b/>
                <w:i/>
                <w:sz w:val="20"/>
                <w:szCs w:val="20"/>
                <w:lang w:val="en-US"/>
              </w:rPr>
              <w:t>ulterioare</w:t>
            </w:r>
            <w:proofErr w:type="spellEnd"/>
            <w:r w:rsidRPr="00B05509">
              <w:rPr>
                <w:rFonts w:ascii="Trebuchet MS" w:hAnsi="Trebuchet MS" w:cs="Calibri"/>
                <w:b/>
                <w:sz w:val="20"/>
                <w:szCs w:val="20"/>
                <w:lang w:val="en-US"/>
              </w:rPr>
              <w:t>).</w:t>
            </w:r>
          </w:p>
          <w:p w:rsidR="00F255ED" w:rsidRPr="00B05509" w:rsidRDefault="00F255ED" w:rsidP="00F255ED">
            <w:pPr>
              <w:rPr>
                <w:rFonts w:ascii="Trebuchet MS" w:hAnsi="Trebuchet MS"/>
                <w:b/>
                <w:sz w:val="20"/>
                <w:szCs w:val="20"/>
              </w:rPr>
            </w:pPr>
          </w:p>
          <w:p w:rsidR="00F255ED" w:rsidRPr="00B05509" w:rsidRDefault="00F255ED" w:rsidP="00F255ED">
            <w:pPr>
              <w:rPr>
                <w:rFonts w:ascii="Trebuchet MS" w:hAnsi="Trebuchet MS"/>
                <w:b/>
                <w:sz w:val="20"/>
                <w:szCs w:val="20"/>
              </w:rPr>
            </w:pPr>
            <w:r w:rsidRPr="00B05509">
              <w:rPr>
                <w:rFonts w:ascii="Trebuchet MS" w:hAnsi="Trebuchet MS"/>
                <w:b/>
                <w:sz w:val="20"/>
                <w:szCs w:val="20"/>
              </w:rPr>
              <w:lastRenderedPageBreak/>
              <w:t>DOMENIUL PRIVAT AL UNITĂȚILOR ADMINISTRATIV TERITORIALE</w:t>
            </w:r>
          </w:p>
          <w:p w:rsidR="00F255ED" w:rsidRPr="00B05509" w:rsidRDefault="00F255ED" w:rsidP="00F255ED">
            <w:pPr>
              <w:shd w:val="clear" w:color="auto" w:fill="DBE5F1"/>
              <w:rPr>
                <w:rFonts w:ascii="Trebuchet MS" w:hAnsi="Trebuchet MS" w:cs="Calibri"/>
                <w:b/>
                <w:sz w:val="20"/>
                <w:szCs w:val="20"/>
              </w:rPr>
            </w:pPr>
          </w:p>
          <w:p w:rsidR="00F255ED" w:rsidRPr="00B05509" w:rsidRDefault="00F255ED" w:rsidP="00F255ED">
            <w:pPr>
              <w:shd w:val="clear" w:color="auto" w:fill="DBE5F1"/>
              <w:rPr>
                <w:rFonts w:ascii="Trebuchet MS" w:hAnsi="Trebuchet MS" w:cs="Calibri"/>
                <w:b/>
                <w:sz w:val="20"/>
                <w:szCs w:val="20"/>
              </w:rPr>
            </w:pPr>
            <w:r w:rsidRPr="00B05509">
              <w:rPr>
                <w:rFonts w:ascii="Trebuchet MS" w:hAnsi="Trebuchet MS" w:cs="Calibri"/>
                <w:b/>
                <w:sz w:val="20"/>
                <w:szCs w:val="20"/>
              </w:rPr>
              <w:t>A3. În ce privește dovedirea dreptului de proprie</w:t>
            </w:r>
            <w:r>
              <w:rPr>
                <w:rFonts w:ascii="Trebuchet MS" w:hAnsi="Trebuchet MS" w:cs="Calibri"/>
                <w:b/>
                <w:sz w:val="20"/>
                <w:szCs w:val="20"/>
              </w:rPr>
              <w:t xml:space="preserve">tate privată asupra imobilelor </w:t>
            </w:r>
            <w:r w:rsidRPr="00B05509">
              <w:rPr>
                <w:rFonts w:ascii="Trebuchet MS" w:hAnsi="Trebuchet MS" w:cs="Calibri"/>
                <w:b/>
                <w:sz w:val="20"/>
                <w:szCs w:val="20"/>
              </w:rPr>
              <w:t xml:space="preserve">precum şi asupra altor bunurilor care fac obiectul proiectului, sunt prezentate următoarele documente: </w:t>
            </w:r>
          </w:p>
          <w:p w:rsidR="00F255ED" w:rsidRDefault="00F255ED" w:rsidP="00F255ED">
            <w:pPr>
              <w:numPr>
                <w:ilvl w:val="0"/>
                <w:numId w:val="21"/>
              </w:numPr>
              <w:jc w:val="both"/>
              <w:rPr>
                <w:rFonts w:ascii="Trebuchet MS" w:hAnsi="Trebuchet MS" w:cs="Calibri"/>
                <w:sz w:val="20"/>
                <w:szCs w:val="20"/>
                <w:lang w:val="en-US"/>
              </w:rPr>
            </w:pPr>
            <w:proofErr w:type="spellStart"/>
            <w:r w:rsidRPr="003B6469">
              <w:rPr>
                <w:rFonts w:ascii="Trebuchet MS" w:hAnsi="Trebuchet MS" w:cs="Calibri"/>
                <w:b/>
                <w:sz w:val="20"/>
                <w:szCs w:val="20"/>
                <w:lang w:val="en-US"/>
              </w:rPr>
              <w:t>Pentru</w:t>
            </w:r>
            <w:proofErr w:type="spellEnd"/>
            <w:r w:rsidRPr="003B6469">
              <w:rPr>
                <w:rFonts w:ascii="Trebuchet MS" w:hAnsi="Trebuchet MS" w:cs="Calibri"/>
                <w:b/>
                <w:sz w:val="20"/>
                <w:szCs w:val="20"/>
                <w:lang w:val="en-US"/>
              </w:rPr>
              <w:t xml:space="preserve"> </w:t>
            </w:r>
            <w:proofErr w:type="spellStart"/>
            <w:r w:rsidRPr="003B6469">
              <w:rPr>
                <w:rFonts w:ascii="Trebuchet MS" w:hAnsi="Trebuchet MS" w:cs="Calibri"/>
                <w:b/>
                <w:sz w:val="20"/>
                <w:szCs w:val="20"/>
                <w:lang w:val="en-US"/>
              </w:rPr>
              <w:t>dreptul</w:t>
            </w:r>
            <w:proofErr w:type="spellEnd"/>
            <w:r w:rsidRPr="003B6469">
              <w:rPr>
                <w:rFonts w:ascii="Trebuchet MS" w:hAnsi="Trebuchet MS" w:cs="Calibri"/>
                <w:b/>
                <w:sz w:val="20"/>
                <w:szCs w:val="20"/>
                <w:lang w:val="en-US"/>
              </w:rPr>
              <w:t xml:space="preserve"> de </w:t>
            </w:r>
            <w:proofErr w:type="spellStart"/>
            <w:r w:rsidRPr="003B6469">
              <w:rPr>
                <w:rFonts w:ascii="Trebuchet MS" w:hAnsi="Trebuchet MS" w:cs="Calibri"/>
                <w:b/>
                <w:sz w:val="20"/>
                <w:szCs w:val="20"/>
                <w:lang w:val="en-US"/>
              </w:rPr>
              <w:t>proprietate</w:t>
            </w:r>
            <w:proofErr w:type="spellEnd"/>
            <w:r w:rsidRPr="003B6469">
              <w:rPr>
                <w:rFonts w:ascii="Trebuchet MS" w:hAnsi="Trebuchet MS" w:cs="Calibri"/>
                <w:b/>
                <w:sz w:val="20"/>
                <w:szCs w:val="20"/>
                <w:lang w:val="en-US"/>
              </w:rPr>
              <w:t xml:space="preserve"> </w:t>
            </w:r>
            <w:proofErr w:type="spellStart"/>
            <w:r w:rsidRPr="003B6469">
              <w:rPr>
                <w:rFonts w:ascii="Trebuchet MS" w:hAnsi="Trebuchet MS" w:cs="Calibri"/>
                <w:b/>
                <w:sz w:val="20"/>
                <w:szCs w:val="20"/>
                <w:lang w:val="en-US"/>
              </w:rPr>
              <w:t>privată</w:t>
            </w:r>
            <w:proofErr w:type="spellEnd"/>
            <w:r w:rsidRPr="003B6469">
              <w:rPr>
                <w:rFonts w:ascii="Trebuchet MS" w:hAnsi="Trebuchet MS" w:cs="Calibri"/>
                <w:b/>
                <w:sz w:val="20"/>
                <w:szCs w:val="20"/>
                <w:lang w:val="en-US"/>
              </w:rPr>
              <w:t xml:space="preserve"> </w:t>
            </w:r>
            <w:proofErr w:type="spellStart"/>
            <w:r w:rsidRPr="003B6469">
              <w:rPr>
                <w:rFonts w:ascii="Trebuchet MS" w:hAnsi="Trebuchet MS" w:cs="Calibri"/>
                <w:b/>
                <w:sz w:val="20"/>
                <w:szCs w:val="20"/>
                <w:lang w:val="en-US"/>
              </w:rPr>
              <w:t>dobândit</w:t>
            </w:r>
            <w:proofErr w:type="spellEnd"/>
            <w:r w:rsidRPr="003B6469">
              <w:rPr>
                <w:rFonts w:ascii="Trebuchet MS" w:hAnsi="Trebuchet MS" w:cs="Calibri"/>
                <w:b/>
                <w:sz w:val="20"/>
                <w:szCs w:val="20"/>
                <w:lang w:val="en-US"/>
              </w:rPr>
              <w:t xml:space="preserve"> anterior </w:t>
            </w:r>
            <w:proofErr w:type="spellStart"/>
            <w:r w:rsidRPr="003B6469">
              <w:rPr>
                <w:rFonts w:ascii="Trebuchet MS" w:hAnsi="Trebuchet MS" w:cs="Calibri"/>
                <w:b/>
                <w:sz w:val="20"/>
                <w:szCs w:val="20"/>
                <w:lang w:val="en-US"/>
              </w:rPr>
              <w:t>intrării</w:t>
            </w:r>
            <w:proofErr w:type="spellEnd"/>
            <w:r w:rsidRPr="003B6469">
              <w:rPr>
                <w:rFonts w:ascii="Trebuchet MS" w:hAnsi="Trebuchet MS" w:cs="Calibri"/>
                <w:b/>
                <w:sz w:val="20"/>
                <w:szCs w:val="20"/>
                <w:lang w:val="en-US"/>
              </w:rPr>
              <w:t xml:space="preserve"> </w:t>
            </w:r>
            <w:proofErr w:type="spellStart"/>
            <w:r w:rsidRPr="003B6469">
              <w:rPr>
                <w:rFonts w:ascii="Trebuchet MS" w:hAnsi="Trebuchet MS" w:cs="Calibri"/>
                <w:b/>
                <w:sz w:val="20"/>
                <w:szCs w:val="20"/>
                <w:lang w:val="en-US"/>
              </w:rPr>
              <w:t>în</w:t>
            </w:r>
            <w:proofErr w:type="spellEnd"/>
            <w:r w:rsidRPr="003B6469">
              <w:rPr>
                <w:rFonts w:ascii="Trebuchet MS" w:hAnsi="Trebuchet MS" w:cs="Calibri"/>
                <w:b/>
                <w:sz w:val="20"/>
                <w:szCs w:val="20"/>
                <w:lang w:val="en-US"/>
              </w:rPr>
              <w:t xml:space="preserve"> </w:t>
            </w:r>
            <w:proofErr w:type="spellStart"/>
            <w:r w:rsidRPr="003B6469">
              <w:rPr>
                <w:rFonts w:ascii="Trebuchet MS" w:hAnsi="Trebuchet MS" w:cs="Calibri"/>
                <w:b/>
                <w:sz w:val="20"/>
                <w:szCs w:val="20"/>
                <w:lang w:val="en-US"/>
              </w:rPr>
              <w:t>vigoare</w:t>
            </w:r>
            <w:proofErr w:type="spellEnd"/>
            <w:r w:rsidRPr="003B6469">
              <w:rPr>
                <w:rFonts w:ascii="Trebuchet MS" w:hAnsi="Trebuchet MS" w:cs="Calibri"/>
                <w:b/>
                <w:sz w:val="20"/>
                <w:szCs w:val="20"/>
                <w:lang w:val="en-US"/>
              </w:rPr>
              <w:t xml:space="preserve"> a </w:t>
            </w:r>
            <w:proofErr w:type="spellStart"/>
            <w:r w:rsidRPr="003B6469">
              <w:rPr>
                <w:rFonts w:ascii="Trebuchet MS" w:hAnsi="Trebuchet MS" w:cs="Calibri"/>
                <w:b/>
                <w:sz w:val="20"/>
                <w:szCs w:val="20"/>
                <w:lang w:val="en-US"/>
              </w:rPr>
              <w:t>Noului</w:t>
            </w:r>
            <w:proofErr w:type="spellEnd"/>
            <w:r w:rsidRPr="003B6469">
              <w:rPr>
                <w:rFonts w:ascii="Trebuchet MS" w:hAnsi="Trebuchet MS" w:cs="Calibri"/>
                <w:b/>
                <w:sz w:val="20"/>
                <w:szCs w:val="20"/>
                <w:lang w:val="en-US"/>
              </w:rPr>
              <w:t xml:space="preserve"> Cod civil, </w:t>
            </w:r>
            <w:proofErr w:type="spellStart"/>
            <w:r w:rsidRPr="003B6469">
              <w:rPr>
                <w:rFonts w:ascii="Trebuchet MS" w:hAnsi="Trebuchet MS" w:cs="Calibri"/>
                <w:b/>
                <w:sz w:val="20"/>
                <w:szCs w:val="20"/>
                <w:lang w:val="en-US"/>
              </w:rPr>
              <w:t>în</w:t>
            </w:r>
            <w:proofErr w:type="spellEnd"/>
            <w:r w:rsidRPr="003B6469">
              <w:rPr>
                <w:rFonts w:ascii="Trebuchet MS" w:hAnsi="Trebuchet MS" w:cs="Calibri"/>
                <w:b/>
                <w:sz w:val="20"/>
                <w:szCs w:val="20"/>
                <w:lang w:val="en-US"/>
              </w:rPr>
              <w:t xml:space="preserve"> </w:t>
            </w:r>
            <w:proofErr w:type="spellStart"/>
            <w:r w:rsidRPr="003B6469">
              <w:rPr>
                <w:rFonts w:ascii="Trebuchet MS" w:hAnsi="Trebuchet MS" w:cs="Calibri"/>
                <w:b/>
                <w:sz w:val="20"/>
                <w:szCs w:val="20"/>
                <w:lang w:val="en-US"/>
              </w:rPr>
              <w:t>cazul</w:t>
            </w:r>
            <w:proofErr w:type="spellEnd"/>
            <w:r w:rsidRPr="003B6469">
              <w:rPr>
                <w:rFonts w:ascii="Trebuchet MS" w:hAnsi="Trebuchet MS" w:cs="Calibri"/>
                <w:b/>
                <w:sz w:val="20"/>
                <w:szCs w:val="20"/>
                <w:lang w:val="en-US"/>
              </w:rPr>
              <w:t xml:space="preserve"> </w:t>
            </w:r>
            <w:proofErr w:type="spellStart"/>
            <w:r w:rsidRPr="003B6469">
              <w:rPr>
                <w:rFonts w:ascii="Trebuchet MS" w:hAnsi="Trebuchet MS" w:cs="Calibri"/>
                <w:b/>
                <w:sz w:val="20"/>
                <w:szCs w:val="20"/>
                <w:lang w:val="en-US"/>
              </w:rPr>
              <w:t>în</w:t>
            </w:r>
            <w:proofErr w:type="spellEnd"/>
            <w:r w:rsidRPr="003B6469">
              <w:rPr>
                <w:rFonts w:ascii="Trebuchet MS" w:hAnsi="Trebuchet MS" w:cs="Calibri"/>
                <w:b/>
                <w:sz w:val="20"/>
                <w:szCs w:val="20"/>
                <w:lang w:val="en-US"/>
              </w:rPr>
              <w:t xml:space="preserve"> care nu </w:t>
            </w:r>
            <w:proofErr w:type="spellStart"/>
            <w:r w:rsidRPr="003B6469">
              <w:rPr>
                <w:rFonts w:ascii="Trebuchet MS" w:hAnsi="Trebuchet MS" w:cs="Calibri"/>
                <w:b/>
                <w:sz w:val="20"/>
                <w:szCs w:val="20"/>
                <w:lang w:val="en-US"/>
              </w:rPr>
              <w:t>există</w:t>
            </w:r>
            <w:proofErr w:type="spellEnd"/>
            <w:r w:rsidRPr="003B6469">
              <w:rPr>
                <w:rFonts w:ascii="Trebuchet MS" w:hAnsi="Trebuchet MS" w:cs="Calibri"/>
                <w:b/>
                <w:sz w:val="20"/>
                <w:szCs w:val="20"/>
                <w:lang w:val="en-US"/>
              </w:rPr>
              <w:t xml:space="preserve"> </w:t>
            </w:r>
            <w:proofErr w:type="spellStart"/>
            <w:r w:rsidRPr="003B6469">
              <w:rPr>
                <w:rFonts w:ascii="Trebuchet MS" w:hAnsi="Trebuchet MS" w:cs="Calibri"/>
                <w:b/>
                <w:sz w:val="20"/>
                <w:szCs w:val="20"/>
                <w:lang w:val="en-US"/>
              </w:rPr>
              <w:t>intabularea</w:t>
            </w:r>
            <w:proofErr w:type="spellEnd"/>
            <w:r w:rsidRPr="003B6469">
              <w:rPr>
                <w:rFonts w:ascii="Trebuchet MS" w:hAnsi="Trebuchet MS" w:cs="Calibri"/>
                <w:b/>
                <w:sz w:val="20"/>
                <w:szCs w:val="20"/>
                <w:lang w:val="en-US"/>
              </w:rPr>
              <w:t xml:space="preserve"> </w:t>
            </w:r>
            <w:proofErr w:type="spellStart"/>
            <w:r w:rsidRPr="003B6469">
              <w:rPr>
                <w:rFonts w:ascii="Trebuchet MS" w:hAnsi="Trebuchet MS" w:cs="Calibri"/>
                <w:b/>
                <w:sz w:val="20"/>
                <w:szCs w:val="20"/>
                <w:lang w:val="en-US"/>
              </w:rPr>
              <w:t>în</w:t>
            </w:r>
            <w:proofErr w:type="spellEnd"/>
            <w:r w:rsidRPr="003B6469">
              <w:rPr>
                <w:rFonts w:ascii="Trebuchet MS" w:hAnsi="Trebuchet MS" w:cs="Calibri"/>
                <w:b/>
                <w:sz w:val="20"/>
                <w:szCs w:val="20"/>
                <w:lang w:val="en-US"/>
              </w:rPr>
              <w:t xml:space="preserve"> </w:t>
            </w:r>
            <w:proofErr w:type="spellStart"/>
            <w:r w:rsidRPr="003B6469">
              <w:rPr>
                <w:rFonts w:ascii="Trebuchet MS" w:hAnsi="Trebuchet MS" w:cs="Calibri"/>
                <w:b/>
                <w:sz w:val="20"/>
                <w:szCs w:val="20"/>
                <w:lang w:val="en-US"/>
              </w:rPr>
              <w:t>cartea</w:t>
            </w:r>
            <w:proofErr w:type="spellEnd"/>
            <w:r w:rsidRPr="003B6469">
              <w:rPr>
                <w:rFonts w:ascii="Trebuchet MS" w:hAnsi="Trebuchet MS" w:cs="Calibri"/>
                <w:b/>
                <w:sz w:val="20"/>
                <w:szCs w:val="20"/>
                <w:lang w:val="en-US"/>
              </w:rPr>
              <w:t xml:space="preserve"> </w:t>
            </w:r>
            <w:proofErr w:type="spellStart"/>
            <w:r w:rsidRPr="003B6469">
              <w:rPr>
                <w:rFonts w:ascii="Trebuchet MS" w:hAnsi="Trebuchet MS" w:cs="Calibri"/>
                <w:b/>
                <w:sz w:val="20"/>
                <w:szCs w:val="20"/>
                <w:lang w:val="en-US"/>
              </w:rPr>
              <w:t>funciară</w:t>
            </w:r>
            <w:proofErr w:type="spellEnd"/>
            <w:r w:rsidRPr="00B05509">
              <w:rPr>
                <w:rFonts w:ascii="Trebuchet MS" w:hAnsi="Trebuchet MS" w:cs="Calibri"/>
                <w:sz w:val="20"/>
                <w:szCs w:val="20"/>
                <w:lang w:val="en-US"/>
              </w:rPr>
              <w:t>:</w:t>
            </w:r>
          </w:p>
          <w:p w:rsidR="00F255ED" w:rsidRPr="00B05509" w:rsidRDefault="00F255ED" w:rsidP="00F255ED">
            <w:pPr>
              <w:ind w:left="720"/>
              <w:jc w:val="both"/>
              <w:rPr>
                <w:rFonts w:ascii="Trebuchet MS" w:hAnsi="Trebuchet MS" w:cs="Calibri"/>
                <w:sz w:val="20"/>
                <w:szCs w:val="20"/>
                <w:lang w:val="en-US"/>
              </w:rPr>
            </w:pPr>
            <w:r w:rsidRPr="00B05509">
              <w:rPr>
                <w:rFonts w:ascii="Trebuchet MS" w:hAnsi="Trebuchet MS" w:cs="Calibri"/>
                <w:sz w:val="20"/>
                <w:szCs w:val="20"/>
                <w:lang w:val="en-US"/>
              </w:rPr>
              <w:t xml:space="preserve"> </w:t>
            </w:r>
          </w:p>
          <w:p w:rsidR="00F255ED" w:rsidRPr="00B05509" w:rsidRDefault="00F255ED" w:rsidP="00F255ED">
            <w:pPr>
              <w:numPr>
                <w:ilvl w:val="0"/>
                <w:numId w:val="20"/>
              </w:numPr>
              <w:shd w:val="clear" w:color="auto" w:fill="FFFFFF"/>
              <w:jc w:val="both"/>
              <w:rPr>
                <w:rFonts w:ascii="Trebuchet MS" w:hAnsi="Trebuchet MS" w:cs="Calibri"/>
                <w:sz w:val="20"/>
                <w:szCs w:val="20"/>
                <w:lang w:val="en-US"/>
              </w:rPr>
            </w:pPr>
            <w:r w:rsidRPr="00B05509">
              <w:rPr>
                <w:rFonts w:ascii="Trebuchet MS" w:hAnsi="Trebuchet MS" w:cs="Calibri"/>
                <w:sz w:val="20"/>
                <w:szCs w:val="20"/>
                <w:lang w:val="en-US"/>
              </w:rPr>
              <w:t xml:space="preserve">Se </w:t>
            </w:r>
            <w:proofErr w:type="spellStart"/>
            <w:r w:rsidRPr="00B05509">
              <w:rPr>
                <w:rFonts w:ascii="Trebuchet MS" w:hAnsi="Trebuchet MS" w:cs="Calibri"/>
                <w:sz w:val="20"/>
                <w:szCs w:val="20"/>
                <w:lang w:val="en-US"/>
              </w:rPr>
              <w:t>va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anexa</w:t>
            </w:r>
            <w:proofErr w:type="spellEnd"/>
            <w:r w:rsidRPr="00B05509">
              <w:rPr>
                <w:rFonts w:ascii="Trebuchet MS" w:hAnsi="Trebuchet MS" w:cs="Calibri"/>
                <w:sz w:val="20"/>
                <w:szCs w:val="20"/>
                <w:lang w:val="en-US"/>
              </w:rPr>
              <w:t xml:space="preserve"> un plan de </w:t>
            </w:r>
            <w:proofErr w:type="spellStart"/>
            <w:r w:rsidRPr="00B05509">
              <w:rPr>
                <w:rFonts w:ascii="Trebuchet MS" w:hAnsi="Trebuchet MS" w:cs="Calibri"/>
                <w:sz w:val="20"/>
                <w:szCs w:val="20"/>
                <w:lang w:val="en-US"/>
              </w:rPr>
              <w:t>amplasament</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vizat</w:t>
            </w:r>
            <w:proofErr w:type="spellEnd"/>
            <w:r w:rsidRPr="00B05509">
              <w:rPr>
                <w:rFonts w:ascii="Trebuchet MS" w:hAnsi="Trebuchet MS" w:cs="Calibri"/>
                <w:sz w:val="20"/>
                <w:szCs w:val="20"/>
                <w:lang w:val="en-US"/>
              </w:rPr>
              <w:t xml:space="preserve"> de OCPI </w:t>
            </w:r>
            <w:proofErr w:type="spellStart"/>
            <w:r w:rsidRPr="00B05509">
              <w:rPr>
                <w:rFonts w:ascii="Trebuchet MS" w:hAnsi="Trebuchet MS" w:cs="Calibri"/>
                <w:sz w:val="20"/>
                <w:szCs w:val="20"/>
                <w:lang w:val="en-US"/>
              </w:rPr>
              <w:t>pentru</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imobilele</w:t>
            </w:r>
            <w:proofErr w:type="spellEnd"/>
            <w:r w:rsidRPr="00B05509">
              <w:rPr>
                <w:rFonts w:ascii="Trebuchet MS" w:hAnsi="Trebuchet MS" w:cs="Calibri"/>
                <w:sz w:val="20"/>
                <w:szCs w:val="20"/>
                <w:lang w:val="en-US"/>
              </w:rPr>
              <w:t xml:space="preserve"> pe care se </w:t>
            </w:r>
            <w:proofErr w:type="spellStart"/>
            <w:r w:rsidRPr="00B05509">
              <w:rPr>
                <w:rFonts w:ascii="Trebuchet MS" w:hAnsi="Trebuchet MS" w:cs="Calibri"/>
                <w:sz w:val="20"/>
                <w:szCs w:val="20"/>
                <w:lang w:val="en-US"/>
              </w:rPr>
              <w:t>propune</w:t>
            </w:r>
            <w:proofErr w:type="spellEnd"/>
            <w:r w:rsidRPr="00B05509">
              <w:rPr>
                <w:rFonts w:ascii="Trebuchet MS" w:hAnsi="Trebuchet MS" w:cs="Calibri"/>
                <w:sz w:val="20"/>
                <w:szCs w:val="20"/>
                <w:lang w:val="en-US"/>
              </w:rPr>
              <w:t xml:space="preserve"> a se </w:t>
            </w:r>
            <w:proofErr w:type="spellStart"/>
            <w:r w:rsidRPr="00B05509">
              <w:rPr>
                <w:rFonts w:ascii="Trebuchet MS" w:hAnsi="Trebuchet MS" w:cs="Calibri"/>
                <w:sz w:val="20"/>
                <w:szCs w:val="20"/>
                <w:lang w:val="en-US"/>
              </w:rPr>
              <w:t>realiza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investiţia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în</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cadrul</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proiectului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doar</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dacă</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prin</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proiect</w:t>
            </w:r>
            <w:proofErr w:type="spellEnd"/>
            <w:r w:rsidRPr="00B05509">
              <w:rPr>
                <w:rFonts w:ascii="Trebuchet MS" w:hAnsi="Trebuchet MS" w:cs="Calibri"/>
                <w:sz w:val="20"/>
                <w:szCs w:val="20"/>
                <w:lang w:val="en-US"/>
              </w:rPr>
              <w:t xml:space="preserve"> sunt </w:t>
            </w:r>
            <w:proofErr w:type="spellStart"/>
            <w:r w:rsidRPr="00B05509">
              <w:rPr>
                <w:rFonts w:ascii="Trebuchet MS" w:hAnsi="Trebuchet MS" w:cs="Calibri"/>
                <w:sz w:val="20"/>
                <w:szCs w:val="20"/>
                <w:lang w:val="en-US"/>
              </w:rPr>
              <w:t>vizate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imobile</w:t>
            </w:r>
            <w:proofErr w:type="spellEnd"/>
            <w:r w:rsidRPr="00B05509">
              <w:rPr>
                <w:rFonts w:ascii="Trebuchet MS" w:hAnsi="Trebuchet MS" w:cs="Calibri"/>
                <w:sz w:val="20"/>
                <w:szCs w:val="20"/>
                <w:lang w:val="en-US"/>
              </w:rPr>
              <w:t xml:space="preserve">), precum </w:t>
            </w:r>
            <w:r w:rsidRPr="00B05509">
              <w:rPr>
                <w:rFonts w:ascii="Trebuchet MS" w:hAnsi="Trebuchet MS" w:cs="Calibri"/>
                <w:sz w:val="20"/>
                <w:szCs w:val="20"/>
              </w:rPr>
              <w:t>și</w:t>
            </w:r>
          </w:p>
          <w:p w:rsidR="00F255ED" w:rsidRPr="00B05509" w:rsidRDefault="00F255ED" w:rsidP="00F255ED">
            <w:pPr>
              <w:numPr>
                <w:ilvl w:val="0"/>
                <w:numId w:val="19"/>
              </w:numPr>
              <w:shd w:val="clear" w:color="auto" w:fill="FFFFFF"/>
              <w:spacing w:before="120" w:after="120"/>
              <w:jc w:val="both"/>
              <w:rPr>
                <w:rFonts w:ascii="Trebuchet MS" w:hAnsi="Trebuchet MS" w:cs="Calibri"/>
                <w:sz w:val="20"/>
                <w:szCs w:val="20"/>
              </w:rPr>
            </w:pPr>
            <w:r w:rsidRPr="00B05509">
              <w:rPr>
                <w:rFonts w:ascii="Trebuchet MS" w:hAnsi="Trebuchet MS" w:cs="Calibri"/>
                <w:sz w:val="20"/>
                <w:szCs w:val="20"/>
              </w:rPr>
              <w:t>Actele doveditoare ale dreptului de proprietate privată, reprezentate de înscrisurile constatatoare a unui act juridic civil, jurisdicțional sau administrativ cu efect constitutiv translativ sau declarativ de proprietate, precum:</w:t>
            </w:r>
          </w:p>
          <w:p w:rsidR="00F255ED" w:rsidRPr="00B05509" w:rsidRDefault="00F255ED" w:rsidP="00F255ED">
            <w:pPr>
              <w:shd w:val="clear" w:color="auto" w:fill="FFFFFF"/>
              <w:ind w:left="720"/>
              <w:rPr>
                <w:rFonts w:ascii="Trebuchet MS" w:hAnsi="Trebuchet MS" w:cs="Calibri"/>
                <w:sz w:val="20"/>
                <w:szCs w:val="20"/>
              </w:rPr>
            </w:pPr>
            <w:r w:rsidRPr="00B05509">
              <w:rPr>
                <w:rFonts w:ascii="Trebuchet MS" w:hAnsi="Trebuchet MS" w:cs="Calibri"/>
                <w:sz w:val="20"/>
                <w:szCs w:val="20"/>
              </w:rPr>
              <w:t>- Actele juridice translative de proprietate, precum contractele de vânzare-cumpărare, donație, schimb, etc;</w:t>
            </w:r>
          </w:p>
          <w:p w:rsidR="00F255ED" w:rsidRPr="00B05509" w:rsidRDefault="00F255ED" w:rsidP="00F255ED">
            <w:pPr>
              <w:shd w:val="clear" w:color="auto" w:fill="FFFFFF"/>
              <w:ind w:left="720"/>
              <w:rPr>
                <w:rFonts w:ascii="Trebuchet MS" w:hAnsi="Trebuchet MS" w:cs="Calibri"/>
                <w:sz w:val="20"/>
                <w:szCs w:val="20"/>
              </w:rPr>
            </w:pPr>
            <w:r w:rsidRPr="00B05509">
              <w:rPr>
                <w:rFonts w:ascii="Trebuchet MS" w:hAnsi="Trebuchet MS" w:cs="Calibri"/>
                <w:sz w:val="20"/>
                <w:szCs w:val="20"/>
              </w:rPr>
              <w:t>- Actele juridice declarative de proprietate, precum împărțeala judiciară sau tranzacția;</w:t>
            </w:r>
          </w:p>
          <w:p w:rsidR="00F255ED" w:rsidRPr="00B05509" w:rsidRDefault="00F255ED" w:rsidP="00F255ED">
            <w:pPr>
              <w:ind w:left="720"/>
              <w:rPr>
                <w:rFonts w:ascii="Trebuchet MS" w:hAnsi="Trebuchet MS" w:cs="Calibri"/>
                <w:sz w:val="20"/>
                <w:szCs w:val="20"/>
              </w:rPr>
            </w:pPr>
            <w:r w:rsidRPr="00B05509">
              <w:rPr>
                <w:rFonts w:ascii="Trebuchet MS" w:hAnsi="Trebuchet MS" w:cs="Calibri"/>
                <w:sz w:val="20"/>
                <w:szCs w:val="20"/>
              </w:rPr>
              <w:t>- Actele jurisdicționale declarative, precum hotărârile judecătorești cu putere de res-judecată, de partaj, de constatare a uzucapiunii imobiliare, etc</w:t>
            </w:r>
          </w:p>
          <w:p w:rsidR="00F255ED" w:rsidRPr="00B05509" w:rsidRDefault="00F255ED" w:rsidP="00F255ED">
            <w:pPr>
              <w:ind w:left="720"/>
              <w:rPr>
                <w:rFonts w:ascii="Trebuchet MS" w:hAnsi="Trebuchet MS" w:cs="Calibri"/>
                <w:sz w:val="20"/>
                <w:szCs w:val="20"/>
              </w:rPr>
            </w:pPr>
            <w:r w:rsidRPr="00B05509">
              <w:rPr>
                <w:rFonts w:ascii="Trebuchet MS" w:hAnsi="Trebuchet MS" w:cs="Calibri"/>
                <w:sz w:val="20"/>
                <w:szCs w:val="20"/>
              </w:rPr>
              <w:t>- Actele jurisdicționale, precum ordonanțele de adjudecare;</w:t>
            </w:r>
          </w:p>
          <w:p w:rsidR="00F255ED" w:rsidRPr="00B05509" w:rsidRDefault="00F255ED" w:rsidP="00F255ED">
            <w:pPr>
              <w:ind w:left="720"/>
              <w:rPr>
                <w:rFonts w:ascii="Trebuchet MS" w:hAnsi="Trebuchet MS" w:cs="Calibri"/>
                <w:sz w:val="20"/>
                <w:szCs w:val="20"/>
              </w:rPr>
            </w:pPr>
            <w:r w:rsidRPr="00B05509">
              <w:rPr>
                <w:rFonts w:ascii="Trebuchet MS" w:hAnsi="Trebuchet MS" w:cs="Calibri"/>
                <w:sz w:val="20"/>
                <w:szCs w:val="20"/>
              </w:rPr>
              <w:t>- Alte documente legale (Legi, Ordonanţe, Hotărâri de Guvern, Ordine ale Miniştrilor, Hotărâri ale Consiliilor Locale sau Judeţene, etc.) pentru cazuri particulare sau alte acte de proprietate (dacă este cazul);</w:t>
            </w:r>
          </w:p>
          <w:p w:rsidR="00F255ED" w:rsidRPr="00B05509" w:rsidRDefault="00F255ED" w:rsidP="00F255ED">
            <w:pPr>
              <w:numPr>
                <w:ilvl w:val="0"/>
                <w:numId w:val="21"/>
              </w:numPr>
              <w:jc w:val="both"/>
              <w:rPr>
                <w:rFonts w:ascii="Trebuchet MS" w:hAnsi="Trebuchet MS" w:cs="Calibri"/>
                <w:sz w:val="20"/>
                <w:szCs w:val="20"/>
                <w:lang w:val="en-US"/>
              </w:rPr>
            </w:pPr>
            <w:proofErr w:type="spellStart"/>
            <w:r w:rsidRPr="00B05509">
              <w:rPr>
                <w:rFonts w:ascii="Trebuchet MS" w:hAnsi="Trebuchet MS" w:cs="Calibri"/>
                <w:sz w:val="20"/>
                <w:szCs w:val="20"/>
                <w:lang w:val="en-US"/>
              </w:rPr>
              <w:t>Pentru</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dreptul</w:t>
            </w:r>
            <w:proofErr w:type="spellEnd"/>
            <w:r w:rsidRPr="00B05509">
              <w:rPr>
                <w:rFonts w:ascii="Trebuchet MS" w:hAnsi="Trebuchet MS" w:cs="Calibri"/>
                <w:sz w:val="20"/>
                <w:szCs w:val="20"/>
                <w:lang w:val="en-US"/>
              </w:rPr>
              <w:t xml:space="preserve"> de </w:t>
            </w:r>
            <w:proofErr w:type="spellStart"/>
            <w:r w:rsidRPr="00B05509">
              <w:rPr>
                <w:rFonts w:ascii="Trebuchet MS" w:hAnsi="Trebuchet MS" w:cs="Calibri"/>
                <w:sz w:val="20"/>
                <w:szCs w:val="20"/>
                <w:lang w:val="en-US"/>
              </w:rPr>
              <w:t>proprietate</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color w:val="000000"/>
                <w:sz w:val="20"/>
                <w:szCs w:val="20"/>
                <w:lang w:val="en-US"/>
              </w:rPr>
              <w:t>privată</w:t>
            </w:r>
            <w:proofErr w:type="spellEnd"/>
            <w:r w:rsidRPr="00B05509">
              <w:rPr>
                <w:rFonts w:ascii="Trebuchet MS" w:hAnsi="Trebuchet MS" w:cs="Calibri"/>
                <w:color w:val="000000"/>
                <w:sz w:val="20"/>
                <w:szCs w:val="20"/>
                <w:lang w:val="en-US"/>
              </w:rPr>
              <w:t xml:space="preserve"> </w:t>
            </w:r>
            <w:proofErr w:type="spellStart"/>
            <w:r w:rsidRPr="00B05509">
              <w:rPr>
                <w:rFonts w:ascii="Trebuchet MS" w:hAnsi="Trebuchet MS" w:cs="Calibri"/>
                <w:color w:val="000000"/>
                <w:sz w:val="20"/>
                <w:szCs w:val="20"/>
                <w:lang w:val="en-US"/>
              </w:rPr>
              <w:t>dobândit</w:t>
            </w:r>
            <w:proofErr w:type="spellEnd"/>
            <w:r w:rsidRPr="00B05509">
              <w:rPr>
                <w:rFonts w:ascii="Trebuchet MS" w:hAnsi="Trebuchet MS" w:cs="Calibri"/>
                <w:color w:val="000000"/>
                <w:sz w:val="20"/>
                <w:szCs w:val="20"/>
                <w:lang w:val="en-US"/>
              </w:rPr>
              <w:t xml:space="preserve"> </w:t>
            </w:r>
            <w:proofErr w:type="spellStart"/>
            <w:r w:rsidRPr="00B05509">
              <w:rPr>
                <w:rFonts w:ascii="Trebuchet MS" w:hAnsi="Trebuchet MS" w:cs="Calibri"/>
                <w:color w:val="000000"/>
                <w:sz w:val="20"/>
                <w:szCs w:val="20"/>
                <w:lang w:val="en-US"/>
              </w:rPr>
              <w:t>după</w:t>
            </w:r>
            <w:proofErr w:type="spellEnd"/>
            <w:r w:rsidRPr="00B05509">
              <w:rPr>
                <w:rFonts w:ascii="Trebuchet MS" w:hAnsi="Trebuchet MS" w:cs="Calibri"/>
                <w:color w:val="000000"/>
                <w:sz w:val="20"/>
                <w:szCs w:val="20"/>
                <w:lang w:val="en-US"/>
              </w:rPr>
              <w:t xml:space="preserve"> </w:t>
            </w:r>
            <w:proofErr w:type="spellStart"/>
            <w:r w:rsidRPr="00B05509">
              <w:rPr>
                <w:rFonts w:ascii="Trebuchet MS" w:hAnsi="Trebuchet MS" w:cs="Calibri"/>
                <w:color w:val="000000"/>
                <w:sz w:val="20"/>
                <w:szCs w:val="20"/>
                <w:lang w:val="en-US"/>
              </w:rPr>
              <w:t>intrarea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în</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vigoare</w:t>
            </w:r>
            <w:proofErr w:type="spellEnd"/>
            <w:r w:rsidRPr="00B05509">
              <w:rPr>
                <w:rFonts w:ascii="Trebuchet MS" w:hAnsi="Trebuchet MS" w:cs="Calibri"/>
                <w:sz w:val="20"/>
                <w:szCs w:val="20"/>
                <w:lang w:val="en-US"/>
              </w:rPr>
              <w:t xml:space="preserve"> a </w:t>
            </w:r>
            <w:proofErr w:type="spellStart"/>
            <w:r w:rsidRPr="00B05509">
              <w:rPr>
                <w:rFonts w:ascii="Trebuchet MS" w:hAnsi="Trebuchet MS" w:cs="Calibri"/>
                <w:sz w:val="20"/>
                <w:szCs w:val="20"/>
                <w:lang w:val="en-US"/>
              </w:rPr>
              <w:t>Noului</w:t>
            </w:r>
            <w:proofErr w:type="spellEnd"/>
            <w:r w:rsidRPr="00B05509">
              <w:rPr>
                <w:rFonts w:ascii="Trebuchet MS" w:hAnsi="Trebuchet MS" w:cs="Calibri"/>
                <w:sz w:val="20"/>
                <w:szCs w:val="20"/>
                <w:lang w:val="en-US"/>
              </w:rPr>
              <w:t xml:space="preserve"> Cod civil, precum </w:t>
            </w:r>
            <w:proofErr w:type="spellStart"/>
            <w:r w:rsidRPr="00B05509">
              <w:rPr>
                <w:rFonts w:ascii="Trebuchet MS" w:hAnsi="Trebuchet MS" w:cs="Calibri"/>
                <w:sz w:val="20"/>
                <w:szCs w:val="20"/>
                <w:lang w:val="en-US"/>
              </w:rPr>
              <w:t>și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în</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cazul</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celor</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dobândite</w:t>
            </w:r>
            <w:proofErr w:type="spellEnd"/>
            <w:r w:rsidRPr="00B05509">
              <w:rPr>
                <w:rFonts w:ascii="Trebuchet MS" w:hAnsi="Trebuchet MS" w:cs="Calibri"/>
                <w:sz w:val="20"/>
                <w:szCs w:val="20"/>
                <w:lang w:val="en-US"/>
              </w:rPr>
              <w:t xml:space="preserve"> anterior </w:t>
            </w:r>
            <w:proofErr w:type="spellStart"/>
            <w:r w:rsidRPr="00B05509">
              <w:rPr>
                <w:rFonts w:ascii="Trebuchet MS" w:hAnsi="Trebuchet MS" w:cs="Calibri"/>
                <w:sz w:val="20"/>
                <w:szCs w:val="20"/>
                <w:lang w:val="en-US"/>
              </w:rPr>
              <w:t>și</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pentru</w:t>
            </w:r>
            <w:proofErr w:type="spellEnd"/>
            <w:r w:rsidRPr="00B05509">
              <w:rPr>
                <w:rFonts w:ascii="Trebuchet MS" w:hAnsi="Trebuchet MS" w:cs="Calibri"/>
                <w:sz w:val="20"/>
                <w:szCs w:val="20"/>
                <w:lang w:val="en-US"/>
              </w:rPr>
              <w:t xml:space="preserve"> care </w:t>
            </w:r>
            <w:proofErr w:type="spellStart"/>
            <w:r w:rsidRPr="00B05509">
              <w:rPr>
                <w:rFonts w:ascii="Trebuchet MS" w:hAnsi="Trebuchet MS" w:cs="Calibri"/>
                <w:sz w:val="20"/>
                <w:szCs w:val="20"/>
                <w:lang w:val="en-US"/>
              </w:rPr>
              <w:t>există</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intabularea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în</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cartea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funciară</w:t>
            </w:r>
            <w:proofErr w:type="spellEnd"/>
            <w:r w:rsidRPr="00B05509">
              <w:rPr>
                <w:rFonts w:ascii="Trebuchet MS" w:hAnsi="Trebuchet MS" w:cs="Calibri"/>
                <w:sz w:val="20"/>
                <w:szCs w:val="20"/>
                <w:lang w:val="en-US"/>
              </w:rPr>
              <w:t>:</w:t>
            </w:r>
          </w:p>
          <w:p w:rsidR="00F255ED" w:rsidRPr="009364FF" w:rsidRDefault="00F255ED" w:rsidP="00F255ED">
            <w:pPr>
              <w:numPr>
                <w:ilvl w:val="0"/>
                <w:numId w:val="19"/>
              </w:numPr>
              <w:spacing w:before="120" w:after="120"/>
              <w:jc w:val="both"/>
              <w:rPr>
                <w:rFonts w:ascii="Trebuchet MS" w:hAnsi="Trebuchet MS" w:cs="Calibri"/>
                <w:sz w:val="20"/>
                <w:szCs w:val="20"/>
                <w:lang w:val="en-US"/>
              </w:rPr>
            </w:pPr>
            <w:r w:rsidRPr="00B05509">
              <w:rPr>
                <w:rFonts w:ascii="Trebuchet MS" w:hAnsi="Trebuchet MS" w:cs="Calibri"/>
                <w:sz w:val="20"/>
                <w:szCs w:val="20"/>
                <w:lang w:val="en-US"/>
              </w:rPr>
              <w:t xml:space="preserve">Se </w:t>
            </w:r>
            <w:proofErr w:type="spellStart"/>
            <w:r w:rsidRPr="00B05509">
              <w:rPr>
                <w:rFonts w:ascii="Trebuchet MS" w:hAnsi="Trebuchet MS" w:cs="Calibri"/>
                <w:sz w:val="20"/>
                <w:szCs w:val="20"/>
                <w:lang w:val="en-US"/>
              </w:rPr>
              <w:t>va</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anexa</w:t>
            </w:r>
            <w:proofErr w:type="spellEnd"/>
            <w:r w:rsidRPr="00B05509">
              <w:rPr>
                <w:rFonts w:ascii="Trebuchet MS" w:hAnsi="Trebuchet MS" w:cs="Calibri"/>
                <w:sz w:val="20"/>
                <w:szCs w:val="20"/>
                <w:lang w:val="en-US"/>
              </w:rPr>
              <w:t xml:space="preserve"> un plan de </w:t>
            </w:r>
            <w:proofErr w:type="spellStart"/>
            <w:r w:rsidRPr="00B05509">
              <w:rPr>
                <w:rFonts w:ascii="Trebuchet MS" w:hAnsi="Trebuchet MS" w:cs="Calibri"/>
                <w:sz w:val="20"/>
                <w:szCs w:val="20"/>
                <w:lang w:val="en-US"/>
              </w:rPr>
              <w:t>amplasament</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vizat</w:t>
            </w:r>
            <w:proofErr w:type="spellEnd"/>
            <w:r w:rsidRPr="00B05509">
              <w:rPr>
                <w:rFonts w:ascii="Trebuchet MS" w:hAnsi="Trebuchet MS" w:cs="Calibri"/>
                <w:sz w:val="20"/>
                <w:szCs w:val="20"/>
                <w:lang w:val="en-US"/>
              </w:rPr>
              <w:t xml:space="preserve"> de OCPI </w:t>
            </w:r>
            <w:proofErr w:type="spellStart"/>
            <w:r w:rsidRPr="00B05509">
              <w:rPr>
                <w:rFonts w:ascii="Trebuchet MS" w:hAnsi="Trebuchet MS" w:cs="Calibri"/>
                <w:sz w:val="20"/>
                <w:szCs w:val="20"/>
                <w:lang w:val="en-US"/>
              </w:rPr>
              <w:t>pentru</w:t>
            </w:r>
            <w:proofErr w:type="spellEnd"/>
            <w:r w:rsidRPr="00B05509">
              <w:rPr>
                <w:rFonts w:ascii="Trebuchet MS" w:hAnsi="Trebuchet MS" w:cs="Calibri"/>
                <w:sz w:val="20"/>
                <w:szCs w:val="20"/>
                <w:lang w:val="en-US"/>
              </w:rPr>
              <w:t xml:space="preserve"> </w:t>
            </w:r>
            <w:proofErr w:type="spellStart"/>
            <w:r w:rsidRPr="00B05509">
              <w:rPr>
                <w:rFonts w:ascii="Trebuchet MS" w:hAnsi="Trebuchet MS" w:cs="Calibri"/>
                <w:sz w:val="20"/>
                <w:szCs w:val="20"/>
                <w:lang w:val="en-US"/>
              </w:rPr>
              <w:t>imobilele</w:t>
            </w:r>
            <w:proofErr w:type="spellEnd"/>
            <w:r w:rsidRPr="00B05509">
              <w:rPr>
                <w:rFonts w:ascii="Trebuchet MS" w:hAnsi="Trebuchet MS" w:cs="Calibri"/>
                <w:sz w:val="20"/>
                <w:szCs w:val="20"/>
                <w:lang w:val="en-US"/>
              </w:rPr>
              <w:t xml:space="preserve"> pe care se </w:t>
            </w:r>
            <w:proofErr w:type="spellStart"/>
            <w:r w:rsidRPr="00B05509">
              <w:rPr>
                <w:rFonts w:ascii="Trebuchet MS" w:hAnsi="Trebuchet MS" w:cs="Calibri"/>
                <w:sz w:val="20"/>
                <w:szCs w:val="20"/>
                <w:lang w:val="en-US"/>
              </w:rPr>
              <w:t>propune</w:t>
            </w:r>
            <w:proofErr w:type="spellEnd"/>
            <w:r w:rsidRPr="00B05509">
              <w:rPr>
                <w:rFonts w:ascii="Trebuchet MS" w:hAnsi="Trebuchet MS" w:cs="Calibri"/>
                <w:sz w:val="20"/>
                <w:szCs w:val="20"/>
                <w:lang w:val="en-US"/>
              </w:rPr>
              <w:t xml:space="preserve"> a se </w:t>
            </w:r>
            <w:proofErr w:type="spellStart"/>
            <w:r w:rsidRPr="00B05509">
              <w:rPr>
                <w:rFonts w:ascii="Trebuchet MS" w:hAnsi="Trebuchet MS" w:cs="Calibri"/>
                <w:sz w:val="20"/>
                <w:szCs w:val="20"/>
                <w:lang w:val="en-US"/>
              </w:rPr>
              <w:t>realiza</w:t>
            </w:r>
            <w:proofErr w:type="spellEnd"/>
            <w:r w:rsidRPr="00B05509">
              <w:rPr>
                <w:rFonts w:ascii="Trebuchet MS" w:hAnsi="Trebuchet MS" w:cs="Calibri"/>
                <w:sz w:val="20"/>
                <w:szCs w:val="20"/>
                <w:lang w:val="en-US"/>
              </w:rPr>
              <w:t xml:space="preserve"> </w:t>
            </w:r>
            <w:proofErr w:type="spellStart"/>
            <w:r w:rsidRPr="009364FF">
              <w:rPr>
                <w:rFonts w:ascii="Trebuchet MS" w:hAnsi="Trebuchet MS" w:cs="Calibri"/>
                <w:sz w:val="20"/>
                <w:szCs w:val="20"/>
                <w:lang w:val="en-US"/>
              </w:rPr>
              <w:t>investiţia</w:t>
            </w:r>
            <w:proofErr w:type="spellEnd"/>
            <w:r w:rsidRPr="009364FF">
              <w:rPr>
                <w:rFonts w:ascii="Trebuchet MS" w:hAnsi="Trebuchet MS" w:cs="Calibri"/>
                <w:sz w:val="20"/>
                <w:szCs w:val="20"/>
                <w:lang w:val="en-US"/>
              </w:rPr>
              <w:t xml:space="preserve"> </w:t>
            </w:r>
            <w:proofErr w:type="spellStart"/>
            <w:r w:rsidRPr="009364FF">
              <w:rPr>
                <w:rFonts w:ascii="Trebuchet MS" w:hAnsi="Trebuchet MS" w:cs="Calibri"/>
                <w:sz w:val="20"/>
                <w:szCs w:val="20"/>
                <w:lang w:val="en-US"/>
              </w:rPr>
              <w:t>în</w:t>
            </w:r>
            <w:proofErr w:type="spellEnd"/>
            <w:r w:rsidRPr="009364FF">
              <w:rPr>
                <w:rFonts w:ascii="Trebuchet MS" w:hAnsi="Trebuchet MS" w:cs="Calibri"/>
                <w:sz w:val="20"/>
                <w:szCs w:val="20"/>
                <w:lang w:val="en-US"/>
              </w:rPr>
              <w:t xml:space="preserve"> </w:t>
            </w:r>
            <w:proofErr w:type="spellStart"/>
            <w:r w:rsidRPr="009364FF">
              <w:rPr>
                <w:rFonts w:ascii="Trebuchet MS" w:hAnsi="Trebuchet MS" w:cs="Calibri"/>
                <w:sz w:val="20"/>
                <w:szCs w:val="20"/>
                <w:lang w:val="en-US"/>
              </w:rPr>
              <w:t>cadrul</w:t>
            </w:r>
            <w:proofErr w:type="spellEnd"/>
            <w:r w:rsidRPr="009364FF">
              <w:rPr>
                <w:rFonts w:ascii="Trebuchet MS" w:hAnsi="Trebuchet MS" w:cs="Calibri"/>
                <w:sz w:val="20"/>
                <w:szCs w:val="20"/>
                <w:lang w:val="en-US"/>
              </w:rPr>
              <w:t xml:space="preserve"> </w:t>
            </w:r>
            <w:proofErr w:type="spellStart"/>
            <w:r w:rsidRPr="009364FF">
              <w:rPr>
                <w:rFonts w:ascii="Trebuchet MS" w:hAnsi="Trebuchet MS" w:cs="Calibri"/>
                <w:sz w:val="20"/>
                <w:szCs w:val="20"/>
                <w:lang w:val="en-US"/>
              </w:rPr>
              <w:t>proiectului</w:t>
            </w:r>
            <w:proofErr w:type="spellEnd"/>
            <w:r w:rsidRPr="009364FF">
              <w:rPr>
                <w:rFonts w:ascii="Trebuchet MS" w:hAnsi="Trebuchet MS" w:cs="Calibri"/>
                <w:sz w:val="20"/>
                <w:szCs w:val="20"/>
                <w:lang w:val="en-US"/>
              </w:rPr>
              <w:t xml:space="preserve"> (</w:t>
            </w:r>
            <w:proofErr w:type="spellStart"/>
            <w:r w:rsidRPr="009364FF">
              <w:rPr>
                <w:rFonts w:ascii="Trebuchet MS" w:hAnsi="Trebuchet MS" w:cs="Calibri"/>
                <w:sz w:val="20"/>
                <w:szCs w:val="20"/>
                <w:lang w:val="en-US"/>
              </w:rPr>
              <w:t>doar</w:t>
            </w:r>
            <w:proofErr w:type="spellEnd"/>
            <w:r w:rsidRPr="009364FF">
              <w:rPr>
                <w:rFonts w:ascii="Trebuchet MS" w:hAnsi="Trebuchet MS" w:cs="Calibri"/>
                <w:sz w:val="20"/>
                <w:szCs w:val="20"/>
                <w:lang w:val="en-US"/>
              </w:rPr>
              <w:t xml:space="preserve"> </w:t>
            </w:r>
            <w:proofErr w:type="spellStart"/>
            <w:r w:rsidRPr="009364FF">
              <w:rPr>
                <w:rFonts w:ascii="Trebuchet MS" w:hAnsi="Trebuchet MS" w:cs="Calibri"/>
                <w:sz w:val="20"/>
                <w:szCs w:val="20"/>
                <w:lang w:val="en-US"/>
              </w:rPr>
              <w:t>dacă</w:t>
            </w:r>
            <w:proofErr w:type="spellEnd"/>
            <w:r w:rsidRPr="009364FF">
              <w:rPr>
                <w:rFonts w:ascii="Trebuchet MS" w:hAnsi="Trebuchet MS" w:cs="Calibri"/>
                <w:sz w:val="20"/>
                <w:szCs w:val="20"/>
                <w:lang w:val="en-US"/>
              </w:rPr>
              <w:t xml:space="preserve"> </w:t>
            </w:r>
            <w:proofErr w:type="spellStart"/>
            <w:r w:rsidRPr="009364FF">
              <w:rPr>
                <w:rFonts w:ascii="Trebuchet MS" w:hAnsi="Trebuchet MS" w:cs="Calibri"/>
                <w:sz w:val="20"/>
                <w:szCs w:val="20"/>
                <w:lang w:val="en-US"/>
              </w:rPr>
              <w:t>prin</w:t>
            </w:r>
            <w:proofErr w:type="spellEnd"/>
            <w:r w:rsidRPr="009364FF">
              <w:rPr>
                <w:rFonts w:ascii="Trebuchet MS" w:hAnsi="Trebuchet MS" w:cs="Calibri"/>
                <w:sz w:val="20"/>
                <w:szCs w:val="20"/>
                <w:lang w:val="en-US"/>
              </w:rPr>
              <w:t xml:space="preserve"> </w:t>
            </w:r>
            <w:proofErr w:type="spellStart"/>
            <w:r w:rsidRPr="009364FF">
              <w:rPr>
                <w:rFonts w:ascii="Trebuchet MS" w:hAnsi="Trebuchet MS" w:cs="Calibri"/>
                <w:sz w:val="20"/>
                <w:szCs w:val="20"/>
                <w:lang w:val="en-US"/>
              </w:rPr>
              <w:t>proiect</w:t>
            </w:r>
            <w:proofErr w:type="spellEnd"/>
            <w:r w:rsidRPr="009364FF">
              <w:rPr>
                <w:rFonts w:ascii="Trebuchet MS" w:hAnsi="Trebuchet MS" w:cs="Calibri"/>
                <w:sz w:val="20"/>
                <w:szCs w:val="20"/>
                <w:lang w:val="en-US"/>
              </w:rPr>
              <w:t xml:space="preserve"> sunt </w:t>
            </w:r>
            <w:proofErr w:type="spellStart"/>
            <w:r w:rsidRPr="009364FF">
              <w:rPr>
                <w:rFonts w:ascii="Trebuchet MS" w:hAnsi="Trebuchet MS" w:cs="Calibri"/>
                <w:sz w:val="20"/>
                <w:szCs w:val="20"/>
                <w:lang w:val="en-US"/>
              </w:rPr>
              <w:t>vizate</w:t>
            </w:r>
            <w:proofErr w:type="spellEnd"/>
            <w:r w:rsidRPr="009364FF">
              <w:rPr>
                <w:rFonts w:ascii="Trebuchet MS" w:hAnsi="Trebuchet MS" w:cs="Calibri"/>
                <w:sz w:val="20"/>
                <w:szCs w:val="20"/>
                <w:lang w:val="en-US"/>
              </w:rPr>
              <w:t xml:space="preserve"> </w:t>
            </w:r>
            <w:proofErr w:type="spellStart"/>
            <w:r w:rsidRPr="009364FF">
              <w:rPr>
                <w:rFonts w:ascii="Trebuchet MS" w:hAnsi="Trebuchet MS" w:cs="Calibri"/>
                <w:sz w:val="20"/>
                <w:szCs w:val="20"/>
                <w:lang w:val="en-US"/>
              </w:rPr>
              <w:t>imobile</w:t>
            </w:r>
            <w:proofErr w:type="spellEnd"/>
            <w:r w:rsidRPr="009364FF">
              <w:rPr>
                <w:rFonts w:ascii="Trebuchet MS" w:hAnsi="Trebuchet MS" w:cs="Calibri"/>
                <w:sz w:val="20"/>
                <w:szCs w:val="20"/>
                <w:lang w:val="en-US"/>
              </w:rPr>
              <w:t xml:space="preserve">), precum </w:t>
            </w:r>
            <w:proofErr w:type="spellStart"/>
            <w:r w:rsidRPr="009364FF">
              <w:rPr>
                <w:rFonts w:ascii="Trebuchet MS" w:hAnsi="Trebuchet MS" w:cs="Calibri"/>
                <w:sz w:val="20"/>
                <w:szCs w:val="20"/>
                <w:lang w:val="en-US"/>
              </w:rPr>
              <w:t>și</w:t>
            </w:r>
            <w:proofErr w:type="spellEnd"/>
          </w:p>
          <w:p w:rsidR="00F255ED" w:rsidRPr="009364FF" w:rsidRDefault="00F255ED" w:rsidP="00F255ED">
            <w:pPr>
              <w:numPr>
                <w:ilvl w:val="0"/>
                <w:numId w:val="19"/>
              </w:numPr>
              <w:spacing w:before="120"/>
              <w:ind w:left="502"/>
              <w:jc w:val="both"/>
              <w:rPr>
                <w:rFonts w:ascii="Trebuchet MS" w:hAnsi="Trebuchet MS"/>
                <w:sz w:val="20"/>
                <w:szCs w:val="20"/>
              </w:rPr>
            </w:pPr>
            <w:r w:rsidRPr="009364FF">
              <w:rPr>
                <w:rFonts w:ascii="Trebuchet MS" w:hAnsi="Trebuchet MS" w:cs="Calibri"/>
                <w:sz w:val="20"/>
                <w:szCs w:val="20"/>
              </w:rPr>
              <w:t xml:space="preserve">Înregistrarea </w:t>
            </w:r>
            <w:r w:rsidRPr="009364FF">
              <w:rPr>
                <w:rFonts w:ascii="Trebuchet MS" w:hAnsi="Trebuchet MS" w:cs="Calibri"/>
                <w:b/>
                <w:sz w:val="20"/>
                <w:szCs w:val="20"/>
              </w:rPr>
              <w:t>imobilelor</w:t>
            </w:r>
            <w:r w:rsidRPr="009364FF">
              <w:rPr>
                <w:rFonts w:ascii="Trebuchet MS" w:hAnsi="Trebuchet MS" w:cs="Calibri"/>
                <w:sz w:val="20"/>
                <w:szCs w:val="20"/>
              </w:rPr>
              <w:t xml:space="preserve"> (teren și clădire) în Cartea funciară (extras de carte funciară din care să rezulte intabularea), emis cu maximum 30 de zile înaintea depunerii cererii de finanțare, din care să rezulte intabularea dreptului de proprietate privată faptul că acesta nu este afectat de  sarcini incompatibile cu investiția;</w:t>
            </w:r>
          </w:p>
          <w:p w:rsidR="00F255ED" w:rsidRPr="009364FF" w:rsidRDefault="00F255ED" w:rsidP="00F255ED">
            <w:pPr>
              <w:tabs>
                <w:tab w:val="left" w:pos="9356"/>
              </w:tabs>
              <w:jc w:val="both"/>
              <w:rPr>
                <w:rFonts w:ascii="Trebuchet MS" w:hAnsi="Trebuchet MS"/>
                <w:sz w:val="20"/>
                <w:szCs w:val="20"/>
              </w:rPr>
            </w:pPr>
          </w:p>
          <w:tbl>
            <w:tblPr>
              <w:tblW w:w="9762" w:type="dxa"/>
              <w:tblBorders>
                <w:insideV w:val="single" w:sz="8" w:space="0" w:color="808080"/>
              </w:tblBorders>
              <w:tblLayout w:type="fixed"/>
              <w:tblLook w:val="01E0" w:firstRow="1" w:lastRow="1" w:firstColumn="1" w:lastColumn="1" w:noHBand="0" w:noVBand="0"/>
            </w:tblPr>
            <w:tblGrid>
              <w:gridCol w:w="743"/>
              <w:gridCol w:w="9019"/>
            </w:tblGrid>
            <w:tr w:rsidR="00F255ED" w:rsidRPr="00147F82" w:rsidTr="008C7817">
              <w:trPr>
                <w:trHeight w:val="968"/>
              </w:trPr>
              <w:tc>
                <w:tcPr>
                  <w:tcW w:w="743" w:type="dxa"/>
                  <w:tcBorders>
                    <w:right w:val="single" w:sz="4" w:space="0" w:color="auto"/>
                  </w:tcBorders>
                  <w:vAlign w:val="center"/>
                </w:tcPr>
                <w:p w:rsidR="00F255ED" w:rsidRPr="00A00D6A" w:rsidRDefault="00F255ED" w:rsidP="00F255ED">
                  <w:pPr>
                    <w:tabs>
                      <w:tab w:val="left" w:pos="9356"/>
                    </w:tabs>
                    <w:spacing w:after="0"/>
                    <w:jc w:val="both"/>
                    <w:rPr>
                      <w:rFonts w:ascii="Trebuchet MS" w:hAnsi="Trebuchet MS"/>
                      <w:b/>
                      <w:bCs/>
                      <w:sz w:val="20"/>
                      <w:szCs w:val="20"/>
                    </w:rPr>
                  </w:pPr>
                  <w:r w:rsidRPr="00A00D6A">
                    <w:rPr>
                      <w:rFonts w:ascii="Trebuchet MS" w:hAnsi="Trebuchet MS"/>
                      <w:b/>
                      <w:noProof/>
                      <w:sz w:val="20"/>
                      <w:szCs w:val="20"/>
                      <w:lang w:val="en-US"/>
                    </w:rPr>
                    <w:lastRenderedPageBreak/>
                    <w:drawing>
                      <wp:inline distT="0" distB="0" distL="0" distR="0" wp14:anchorId="441F0B8A" wp14:editId="760A8B04">
                        <wp:extent cx="244475" cy="25527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l="68782" t="9340" r="17879" b="49651"/>
                                <a:stretch>
                                  <a:fillRect/>
                                </a:stretch>
                              </pic:blipFill>
                              <pic:spPr bwMode="auto">
                                <a:xfrm>
                                  <a:off x="0" y="0"/>
                                  <a:ext cx="244475" cy="255270"/>
                                </a:xfrm>
                                <a:prstGeom prst="rect">
                                  <a:avLst/>
                                </a:prstGeom>
                                <a:noFill/>
                                <a:ln>
                                  <a:noFill/>
                                </a:ln>
                              </pic:spPr>
                            </pic:pic>
                          </a:graphicData>
                        </a:graphic>
                      </wp:inline>
                    </w:drawing>
                  </w:r>
                </w:p>
              </w:tc>
              <w:tc>
                <w:tcPr>
                  <w:tcW w:w="9019" w:type="dxa"/>
                  <w:tcBorders>
                    <w:left w:val="single" w:sz="4" w:space="0" w:color="auto"/>
                  </w:tcBorders>
                  <w:vAlign w:val="center"/>
                </w:tcPr>
                <w:p w:rsidR="00F255ED" w:rsidRPr="00A00D6A" w:rsidRDefault="00F255ED" w:rsidP="00F255ED">
                  <w:pPr>
                    <w:tabs>
                      <w:tab w:val="left" w:pos="9356"/>
                    </w:tabs>
                    <w:spacing w:after="0"/>
                    <w:jc w:val="both"/>
                    <w:rPr>
                      <w:rFonts w:ascii="Trebuchet MS" w:hAnsi="Trebuchet MS"/>
                      <w:sz w:val="20"/>
                      <w:szCs w:val="20"/>
                    </w:rPr>
                  </w:pPr>
                  <w:r w:rsidRPr="00A00D6A">
                    <w:rPr>
                      <w:rFonts w:ascii="Trebuchet MS" w:hAnsi="Trebuchet MS"/>
                      <w:sz w:val="20"/>
                      <w:szCs w:val="20"/>
                    </w:rPr>
                    <w:t xml:space="preserve">În cadrul prezentelor apeluri, se acceptă </w:t>
                  </w:r>
                  <w:r w:rsidRPr="00A00D6A">
                    <w:rPr>
                      <w:rFonts w:ascii="Trebuchet MS" w:hAnsi="Trebuchet MS"/>
                      <w:b/>
                      <w:sz w:val="20"/>
                      <w:szCs w:val="20"/>
                    </w:rPr>
                    <w:t>înscrierea provizorie</w:t>
                  </w:r>
                  <w:r w:rsidRPr="00A00D6A">
                    <w:rPr>
                      <w:rFonts w:ascii="Trebuchet MS" w:hAnsi="Trebuchet MS"/>
                      <w:sz w:val="20"/>
                      <w:szCs w:val="20"/>
                    </w:rPr>
                    <w:t xml:space="preserve"> a dreptului de proprietate.</w:t>
                  </w:r>
                </w:p>
                <w:p w:rsidR="00F255ED" w:rsidRPr="00A00D6A" w:rsidRDefault="00F255ED" w:rsidP="00F255ED">
                  <w:pPr>
                    <w:tabs>
                      <w:tab w:val="left" w:pos="9356"/>
                    </w:tabs>
                    <w:spacing w:after="0"/>
                    <w:jc w:val="both"/>
                    <w:rPr>
                      <w:rFonts w:ascii="Trebuchet MS" w:hAnsi="Trebuchet MS"/>
                      <w:sz w:val="20"/>
                      <w:szCs w:val="20"/>
                    </w:rPr>
                  </w:pPr>
                  <w:r w:rsidRPr="00A00D6A">
                    <w:rPr>
                      <w:rFonts w:ascii="Trebuchet MS" w:hAnsi="Trebuchet MS"/>
                      <w:sz w:val="20"/>
                      <w:szCs w:val="20"/>
                    </w:rPr>
                    <w:t xml:space="preserve">În cazul existenței unui drept de proprietate provizoriu, beneficiarul va depune toate diligențele necesare în vederea obținerii inscrierii definitive a dreptului de proprietate și va prezenta dovada obținerii inscrierii definitive a dreptului de proprietate, prin transmiterea unui extras de carte funciară actualizat, </w:t>
                  </w:r>
                  <w:r w:rsidRPr="00A00D6A">
                    <w:rPr>
                      <w:rFonts w:ascii="Trebuchet MS" w:hAnsi="Trebuchet MS"/>
                      <w:b/>
                      <w:sz w:val="20"/>
                      <w:szCs w:val="20"/>
                    </w:rPr>
                    <w:t>într-un termen de maxim 12 luni de la data intrării în vigoare a contractului de finanțare</w:t>
                  </w:r>
                  <w:r w:rsidRPr="00A00D6A">
                    <w:rPr>
                      <w:rFonts w:ascii="Trebuchet MS" w:hAnsi="Trebuchet MS"/>
                      <w:sz w:val="20"/>
                      <w:szCs w:val="20"/>
                    </w:rPr>
                    <w:t xml:space="preserve">, sub sancțiunile prevăzute în cadrul acestuia. </w:t>
                  </w:r>
                </w:p>
              </w:tc>
            </w:tr>
            <w:bookmarkEnd w:id="2"/>
          </w:tbl>
          <w:p w:rsidR="00F255ED" w:rsidRPr="00F574AE" w:rsidRDefault="00F255ED" w:rsidP="0017375E">
            <w:pPr>
              <w:tabs>
                <w:tab w:val="left" w:pos="9356"/>
              </w:tabs>
              <w:ind w:right="-23"/>
              <w:rPr>
                <w:rFonts w:ascii="Trebuchet MS" w:hAnsi="Trebuchet MS"/>
                <w:sz w:val="20"/>
                <w:szCs w:val="20"/>
              </w:rPr>
            </w:pPr>
          </w:p>
        </w:tc>
        <w:tc>
          <w:tcPr>
            <w:tcW w:w="8068" w:type="dxa"/>
          </w:tcPr>
          <w:p w:rsidR="00F255ED" w:rsidRPr="00F255ED" w:rsidRDefault="00F255ED" w:rsidP="00F255ED">
            <w:pPr>
              <w:pStyle w:val="ListParagraph"/>
              <w:numPr>
                <w:ilvl w:val="0"/>
                <w:numId w:val="17"/>
              </w:numPr>
              <w:ind w:left="0" w:hanging="567"/>
              <w:contextualSpacing w:val="0"/>
              <w:rPr>
                <w:rFonts w:ascii="Trebuchet MS" w:hAnsi="Trebuchet MS"/>
                <w:b/>
                <w:color w:val="7030A0"/>
                <w:sz w:val="20"/>
                <w:szCs w:val="20"/>
              </w:rPr>
            </w:pPr>
            <w:r>
              <w:rPr>
                <w:rFonts w:ascii="Trebuchet MS" w:hAnsi="Trebuchet MS"/>
                <w:b/>
                <w:color w:val="7030A0"/>
                <w:sz w:val="20"/>
                <w:szCs w:val="20"/>
              </w:rPr>
              <w:lastRenderedPageBreak/>
              <w:t xml:space="preserve">9. </w:t>
            </w:r>
            <w:r w:rsidRPr="00F255ED">
              <w:rPr>
                <w:rFonts w:ascii="Trebuchet MS" w:hAnsi="Trebuchet MS"/>
                <w:b/>
                <w:color w:val="7030A0"/>
                <w:sz w:val="20"/>
                <w:szCs w:val="20"/>
              </w:rPr>
              <w:t xml:space="preserve">Documente care atestă dreptul de proprietate al solicitantului, după cum sunt descrise mai jos: </w:t>
            </w:r>
          </w:p>
          <w:p w:rsidR="00F255ED" w:rsidRPr="00F255ED" w:rsidRDefault="00F255ED" w:rsidP="00F255ED">
            <w:pPr>
              <w:pStyle w:val="ListParagraph"/>
              <w:tabs>
                <w:tab w:val="left" w:pos="142"/>
                <w:tab w:val="left" w:pos="9356"/>
              </w:tabs>
              <w:ind w:left="0" w:right="-23"/>
              <w:jc w:val="both"/>
              <w:rPr>
                <w:rFonts w:ascii="Trebuchet MS" w:hAnsi="Trebuchet MS"/>
                <w:color w:val="0070C0"/>
                <w:sz w:val="20"/>
                <w:szCs w:val="20"/>
              </w:rPr>
            </w:pPr>
          </w:p>
          <w:p w:rsidR="00F255ED" w:rsidRPr="00F255ED" w:rsidRDefault="00F255ED" w:rsidP="00F255ED">
            <w:pPr>
              <w:tabs>
                <w:tab w:val="left" w:pos="9356"/>
              </w:tabs>
              <w:jc w:val="both"/>
              <w:rPr>
                <w:rFonts w:ascii="Trebuchet MS" w:hAnsi="Trebuchet MS"/>
                <w:color w:val="0070C0"/>
                <w:sz w:val="20"/>
                <w:szCs w:val="20"/>
              </w:rPr>
            </w:pPr>
            <w:r w:rsidRPr="00F255ED">
              <w:rPr>
                <w:rFonts w:ascii="Trebuchet MS" w:hAnsi="Trebuchet MS"/>
                <w:color w:val="0070C0"/>
                <w:sz w:val="20"/>
                <w:szCs w:val="20"/>
              </w:rPr>
              <w:t xml:space="preserve">Solicitantul va transmite documentele care atesta dreptul de proprietate publică/privată asupra infrastructurii (teren și/sau clădire) pe care se propune a se realiza investiția din proiect, în conformitate cu prevederile de mai jos, în termenele specificate.  </w:t>
            </w:r>
          </w:p>
          <w:p w:rsidR="00F255ED" w:rsidRPr="00F255ED" w:rsidRDefault="00F255ED" w:rsidP="00F255ED">
            <w:pPr>
              <w:tabs>
                <w:tab w:val="left" w:pos="9356"/>
              </w:tabs>
              <w:jc w:val="both"/>
              <w:rPr>
                <w:rFonts w:ascii="Trebuchet MS" w:hAnsi="Trebuchet MS"/>
                <w:color w:val="0070C0"/>
                <w:sz w:val="20"/>
                <w:szCs w:val="20"/>
              </w:rPr>
            </w:pPr>
          </w:p>
          <w:p w:rsidR="00F255ED" w:rsidRPr="00F255ED" w:rsidRDefault="00F255ED" w:rsidP="00F255ED">
            <w:pPr>
              <w:tabs>
                <w:tab w:val="left" w:pos="9356"/>
              </w:tabs>
              <w:jc w:val="both"/>
              <w:rPr>
                <w:rFonts w:ascii="Trebuchet MS" w:hAnsi="Trebuchet MS"/>
                <w:color w:val="0070C0"/>
                <w:sz w:val="20"/>
                <w:szCs w:val="20"/>
              </w:rPr>
            </w:pPr>
            <w:r w:rsidRPr="00F255ED">
              <w:rPr>
                <w:rFonts w:ascii="Trebuchet MS" w:hAnsi="Trebuchet MS"/>
                <w:color w:val="0070C0"/>
                <w:sz w:val="20"/>
                <w:szCs w:val="20"/>
              </w:rPr>
              <w:t>Documentele trebuie să fie cuprinzătoare pentru datele menționate în cadrul Cererii de finanțare şi a documentației tehnico-economice cu privire la identificarea/localizarea investiției.</w:t>
            </w:r>
          </w:p>
          <w:tbl>
            <w:tblPr>
              <w:tblW w:w="7839" w:type="dxa"/>
              <w:tblBorders>
                <w:insideV w:val="single" w:sz="8" w:space="0" w:color="808080"/>
              </w:tblBorders>
              <w:tblLayout w:type="fixed"/>
              <w:tblLook w:val="01E0" w:firstRow="1" w:lastRow="1" w:firstColumn="1" w:lastColumn="1" w:noHBand="0" w:noVBand="0"/>
            </w:tblPr>
            <w:tblGrid>
              <w:gridCol w:w="596"/>
              <w:gridCol w:w="7243"/>
            </w:tblGrid>
            <w:tr w:rsidR="00F255ED" w:rsidRPr="00A00D6A" w:rsidTr="00997DF2">
              <w:trPr>
                <w:trHeight w:val="753"/>
              </w:trPr>
              <w:tc>
                <w:tcPr>
                  <w:tcW w:w="596" w:type="dxa"/>
                  <w:tcBorders>
                    <w:right w:val="single" w:sz="4" w:space="0" w:color="auto"/>
                  </w:tcBorders>
                  <w:vAlign w:val="center"/>
                </w:tcPr>
                <w:p w:rsidR="00F255ED" w:rsidRPr="00A00D6A" w:rsidRDefault="00F255ED" w:rsidP="00F255ED">
                  <w:pPr>
                    <w:tabs>
                      <w:tab w:val="left" w:pos="9356"/>
                    </w:tabs>
                    <w:spacing w:after="0"/>
                    <w:jc w:val="both"/>
                    <w:rPr>
                      <w:rFonts w:ascii="Trebuchet MS" w:hAnsi="Trebuchet MS"/>
                      <w:b/>
                      <w:bCs/>
                      <w:color w:val="0070C0"/>
                      <w:sz w:val="20"/>
                      <w:szCs w:val="20"/>
                    </w:rPr>
                  </w:pPr>
                  <w:r w:rsidRPr="00A00D6A">
                    <w:rPr>
                      <w:rFonts w:ascii="Trebuchet MS" w:hAnsi="Trebuchet MS"/>
                      <w:b/>
                      <w:noProof/>
                      <w:color w:val="0070C0"/>
                      <w:sz w:val="20"/>
                      <w:szCs w:val="20"/>
                      <w:lang w:val="en-US"/>
                    </w:rPr>
                    <w:drawing>
                      <wp:inline distT="0" distB="0" distL="0" distR="0" wp14:anchorId="3D244870" wp14:editId="33FBC5E2">
                        <wp:extent cx="244475" cy="2552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l="68782" t="9340" r="17879" b="49651"/>
                                <a:stretch>
                                  <a:fillRect/>
                                </a:stretch>
                              </pic:blipFill>
                              <pic:spPr bwMode="auto">
                                <a:xfrm>
                                  <a:off x="0" y="0"/>
                                  <a:ext cx="244475" cy="255270"/>
                                </a:xfrm>
                                <a:prstGeom prst="rect">
                                  <a:avLst/>
                                </a:prstGeom>
                                <a:noFill/>
                                <a:ln>
                                  <a:noFill/>
                                </a:ln>
                              </pic:spPr>
                            </pic:pic>
                          </a:graphicData>
                        </a:graphic>
                      </wp:inline>
                    </w:drawing>
                  </w:r>
                </w:p>
              </w:tc>
              <w:tc>
                <w:tcPr>
                  <w:tcW w:w="7243" w:type="dxa"/>
                  <w:tcBorders>
                    <w:left w:val="single" w:sz="4" w:space="0" w:color="auto"/>
                  </w:tcBorders>
                  <w:vAlign w:val="center"/>
                </w:tcPr>
                <w:p w:rsidR="00F255ED" w:rsidRPr="00A00D6A" w:rsidRDefault="00F255ED" w:rsidP="00F255ED">
                  <w:pPr>
                    <w:tabs>
                      <w:tab w:val="left" w:pos="9356"/>
                    </w:tabs>
                    <w:spacing w:after="0"/>
                    <w:jc w:val="both"/>
                    <w:rPr>
                      <w:rFonts w:ascii="Trebuchet MS" w:hAnsi="Trebuchet MS"/>
                      <w:color w:val="0070C0"/>
                      <w:sz w:val="20"/>
                      <w:szCs w:val="20"/>
                    </w:rPr>
                  </w:pPr>
                  <w:r w:rsidRPr="00A00D6A">
                    <w:rPr>
                      <w:rFonts w:ascii="Trebuchet MS" w:hAnsi="Trebuchet MS"/>
                      <w:color w:val="0070C0"/>
                      <w:sz w:val="20"/>
                      <w:szCs w:val="20"/>
                    </w:rPr>
                    <w:t xml:space="preserve">În cadrul prezentelor apeluri, se acceptă </w:t>
                  </w:r>
                  <w:r w:rsidRPr="00A00D6A">
                    <w:rPr>
                      <w:rFonts w:ascii="Trebuchet MS" w:hAnsi="Trebuchet MS"/>
                      <w:b/>
                      <w:color w:val="0070C0"/>
                      <w:sz w:val="20"/>
                      <w:szCs w:val="20"/>
                    </w:rPr>
                    <w:t>înscrierea provizorie</w:t>
                  </w:r>
                  <w:r w:rsidRPr="00A00D6A">
                    <w:rPr>
                      <w:rFonts w:ascii="Trebuchet MS" w:hAnsi="Trebuchet MS"/>
                      <w:color w:val="0070C0"/>
                      <w:sz w:val="20"/>
                      <w:szCs w:val="20"/>
                    </w:rPr>
                    <w:t xml:space="preserve"> a dreptului de proprietate.</w:t>
                  </w:r>
                </w:p>
                <w:p w:rsidR="00F255ED" w:rsidRPr="00A00D6A" w:rsidRDefault="00F255ED" w:rsidP="00F255ED">
                  <w:pPr>
                    <w:tabs>
                      <w:tab w:val="left" w:pos="9356"/>
                    </w:tabs>
                    <w:spacing w:after="0"/>
                    <w:jc w:val="both"/>
                    <w:rPr>
                      <w:rFonts w:ascii="Trebuchet MS" w:hAnsi="Trebuchet MS"/>
                      <w:color w:val="0070C0"/>
                      <w:sz w:val="20"/>
                      <w:szCs w:val="20"/>
                    </w:rPr>
                  </w:pPr>
                  <w:r w:rsidRPr="00A00D6A">
                    <w:rPr>
                      <w:rFonts w:ascii="Trebuchet MS" w:hAnsi="Trebuchet MS"/>
                      <w:color w:val="0070C0"/>
                      <w:sz w:val="20"/>
                      <w:szCs w:val="20"/>
                    </w:rPr>
                    <w:t xml:space="preserve">În cazul existenței unui drept de proprietate </w:t>
                  </w:r>
                  <w:r w:rsidR="00997DF2">
                    <w:rPr>
                      <w:rFonts w:ascii="Trebuchet MS" w:hAnsi="Trebuchet MS"/>
                      <w:color w:val="0070C0"/>
                      <w:sz w:val="20"/>
                      <w:szCs w:val="20"/>
                    </w:rPr>
                    <w:t xml:space="preserve">înscris </w:t>
                  </w:r>
                  <w:r w:rsidRPr="00A00D6A">
                    <w:rPr>
                      <w:rFonts w:ascii="Trebuchet MS" w:hAnsi="Trebuchet MS"/>
                      <w:color w:val="0070C0"/>
                      <w:sz w:val="20"/>
                      <w:szCs w:val="20"/>
                    </w:rPr>
                    <w:t>provizoriu</w:t>
                  </w:r>
                  <w:r w:rsidR="00997DF2">
                    <w:rPr>
                      <w:rFonts w:ascii="Trebuchet MS" w:hAnsi="Trebuchet MS"/>
                      <w:color w:val="0070C0"/>
                      <w:sz w:val="20"/>
                      <w:szCs w:val="20"/>
                    </w:rPr>
                    <w:t>/neatestat</w:t>
                  </w:r>
                  <w:r w:rsidRPr="00A00D6A">
                    <w:rPr>
                      <w:rFonts w:ascii="Trebuchet MS" w:hAnsi="Trebuchet MS"/>
                      <w:color w:val="0070C0"/>
                      <w:sz w:val="20"/>
                      <w:szCs w:val="20"/>
                    </w:rPr>
                    <w:t xml:space="preserve">, beneficiarul va depune toate diligențele necesare în vederea obținerii inscrierii definitive a dreptului de proprietate și va prezenta dovada obținerii inscrierii definitive a dreptului de proprietate, prin transmiterea unui extras de carte funciară actualizat, </w:t>
                  </w:r>
                  <w:r w:rsidRPr="00A00D6A">
                    <w:rPr>
                      <w:rFonts w:ascii="Trebuchet MS" w:hAnsi="Trebuchet MS"/>
                      <w:b/>
                      <w:color w:val="0070C0"/>
                      <w:sz w:val="20"/>
                      <w:szCs w:val="20"/>
                    </w:rPr>
                    <w:t>într-un termen de maxim 12 luni de la data intrării în vigoare a contractului de finanțare</w:t>
                  </w:r>
                  <w:r w:rsidRPr="00A00D6A">
                    <w:rPr>
                      <w:rFonts w:ascii="Trebuchet MS" w:hAnsi="Trebuchet MS"/>
                      <w:color w:val="0070C0"/>
                      <w:sz w:val="20"/>
                      <w:szCs w:val="20"/>
                    </w:rPr>
                    <w:t xml:space="preserve">, sub sancțiunile prevăzute în cadrul acestuia. </w:t>
                  </w:r>
                </w:p>
              </w:tc>
            </w:tr>
          </w:tbl>
          <w:p w:rsidR="00F255ED" w:rsidRPr="00A00D6A" w:rsidRDefault="00F255ED" w:rsidP="00F255ED">
            <w:pPr>
              <w:tabs>
                <w:tab w:val="left" w:pos="9356"/>
              </w:tabs>
              <w:jc w:val="both"/>
              <w:rPr>
                <w:rFonts w:ascii="Trebuchet MS" w:hAnsi="Trebuchet MS"/>
                <w:color w:val="0070C0"/>
                <w:sz w:val="20"/>
                <w:szCs w:val="20"/>
              </w:rPr>
            </w:pPr>
          </w:p>
          <w:p w:rsidR="00F255ED" w:rsidRDefault="00F255ED" w:rsidP="00F255ED">
            <w:pPr>
              <w:tabs>
                <w:tab w:val="left" w:pos="9356"/>
              </w:tabs>
              <w:jc w:val="both"/>
              <w:rPr>
                <w:rFonts w:ascii="Trebuchet MS" w:hAnsi="Trebuchet MS"/>
                <w:b/>
                <w:color w:val="0070C0"/>
                <w:sz w:val="20"/>
                <w:szCs w:val="20"/>
              </w:rPr>
            </w:pPr>
            <w:r w:rsidRPr="00A00D6A">
              <w:rPr>
                <w:rFonts w:ascii="Trebuchet MS" w:hAnsi="Trebuchet MS"/>
                <w:b/>
                <w:color w:val="0070C0"/>
                <w:sz w:val="20"/>
                <w:szCs w:val="20"/>
              </w:rPr>
              <w:t xml:space="preserve"> Pentru dovedirea dreptului de proprietate/administrare asupra imobilelor, la momentul depunerii cererii de finanțare, se vor anexa următoarele documente:</w:t>
            </w:r>
          </w:p>
          <w:p w:rsidR="00F645EB" w:rsidRPr="00A00D6A" w:rsidRDefault="00F645EB" w:rsidP="00F255ED">
            <w:pPr>
              <w:tabs>
                <w:tab w:val="left" w:pos="9356"/>
              </w:tabs>
              <w:jc w:val="both"/>
              <w:rPr>
                <w:rFonts w:ascii="Trebuchet MS" w:hAnsi="Trebuchet MS"/>
                <w:color w:val="0070C0"/>
                <w:sz w:val="20"/>
                <w:szCs w:val="20"/>
              </w:rPr>
            </w:pPr>
          </w:p>
          <w:p w:rsidR="00F255ED" w:rsidRPr="00F255ED" w:rsidRDefault="00F255ED" w:rsidP="00F255ED">
            <w:pPr>
              <w:rPr>
                <w:b/>
                <w:color w:val="0070C0"/>
                <w:sz w:val="20"/>
                <w:szCs w:val="20"/>
              </w:rPr>
            </w:pPr>
          </w:p>
          <w:p w:rsidR="00F255ED" w:rsidRPr="00F255ED" w:rsidRDefault="00F255ED" w:rsidP="00F255ED">
            <w:pPr>
              <w:jc w:val="both"/>
              <w:rPr>
                <w:rFonts w:ascii="Trebuchet MS" w:hAnsi="Trebuchet MS"/>
                <w:color w:val="0070C0"/>
                <w:sz w:val="20"/>
                <w:szCs w:val="20"/>
              </w:rPr>
            </w:pPr>
            <w:r w:rsidRPr="00F255ED">
              <w:rPr>
                <w:rFonts w:ascii="Trebuchet MS" w:hAnsi="Trebuchet MS"/>
                <w:b/>
                <w:color w:val="0070C0"/>
                <w:sz w:val="20"/>
                <w:szCs w:val="20"/>
              </w:rPr>
              <w:lastRenderedPageBreak/>
              <w:t>A. Pentru dovedirea dreptului de proprietate publică asupra imobilelor, la momentul depunerii cererii de finanțare, se vor anexa următoarele documente:</w:t>
            </w:r>
          </w:p>
          <w:p w:rsidR="00F255ED" w:rsidRPr="00F255ED" w:rsidRDefault="00F255ED" w:rsidP="00F255ED">
            <w:pPr>
              <w:ind w:left="720"/>
              <w:jc w:val="both"/>
              <w:rPr>
                <w:rFonts w:ascii="Trebuchet MS" w:hAnsi="Trebuchet MS"/>
                <w:color w:val="0070C0"/>
                <w:sz w:val="20"/>
                <w:szCs w:val="20"/>
              </w:rPr>
            </w:pPr>
          </w:p>
          <w:p w:rsidR="00F255ED" w:rsidRPr="00F255ED" w:rsidRDefault="00F255ED" w:rsidP="00F255ED">
            <w:pPr>
              <w:numPr>
                <w:ilvl w:val="6"/>
                <w:numId w:val="22"/>
              </w:numPr>
              <w:tabs>
                <w:tab w:val="clear" w:pos="2520"/>
                <w:tab w:val="num" w:pos="502"/>
              </w:tabs>
              <w:ind w:left="502"/>
              <w:jc w:val="both"/>
              <w:rPr>
                <w:rFonts w:ascii="Trebuchet MS" w:hAnsi="Trebuchet MS"/>
                <w:color w:val="0070C0"/>
                <w:sz w:val="20"/>
                <w:szCs w:val="20"/>
              </w:rPr>
            </w:pPr>
            <w:r w:rsidRPr="00F255ED">
              <w:rPr>
                <w:rFonts w:ascii="Trebuchet MS" w:hAnsi="Trebuchet MS"/>
                <w:color w:val="0070C0"/>
                <w:sz w:val="20"/>
                <w:szCs w:val="20"/>
              </w:rPr>
              <w:t>Extras de carte funciară din care să rezulte intabularea, precum și încheierea sau înscrierea provizorie, după caz. Extrasele de carte funciară nu trebuie să fi fost emise cu mai mult de 30 de zile calendaristice înainte de data depunerii proiectului.</w:t>
            </w:r>
          </w:p>
          <w:p w:rsidR="00F255ED" w:rsidRPr="00F255ED" w:rsidRDefault="00F255ED" w:rsidP="00F255ED">
            <w:pPr>
              <w:numPr>
                <w:ilvl w:val="6"/>
                <w:numId w:val="22"/>
              </w:numPr>
              <w:tabs>
                <w:tab w:val="clear" w:pos="2520"/>
                <w:tab w:val="num" w:pos="502"/>
              </w:tabs>
              <w:ind w:left="502"/>
              <w:jc w:val="both"/>
              <w:rPr>
                <w:rFonts w:ascii="Trebuchet MS" w:hAnsi="Trebuchet MS"/>
                <w:color w:val="0070C0"/>
                <w:sz w:val="20"/>
                <w:szCs w:val="20"/>
              </w:rPr>
            </w:pPr>
            <w:r w:rsidRPr="00F255ED">
              <w:rPr>
                <w:rFonts w:ascii="Trebuchet MS" w:hAnsi="Trebuchet MS"/>
                <w:color w:val="0070C0"/>
                <w:sz w:val="20"/>
                <w:szCs w:val="20"/>
              </w:rPr>
              <w:t>Planul de amplasament vizat de OCPI pentru imobilele pe care se propune a se realiza investiţia în cadrul proiectului, plan în  care să fie evidențiate inclusiv numerele cadastrale.</w:t>
            </w:r>
          </w:p>
          <w:p w:rsidR="00F255ED" w:rsidRPr="00F255ED" w:rsidRDefault="00F255ED" w:rsidP="00F255ED">
            <w:pPr>
              <w:numPr>
                <w:ilvl w:val="6"/>
                <w:numId w:val="22"/>
              </w:numPr>
              <w:tabs>
                <w:tab w:val="clear" w:pos="2520"/>
                <w:tab w:val="num" w:pos="502"/>
              </w:tabs>
              <w:ind w:left="502"/>
              <w:jc w:val="both"/>
              <w:rPr>
                <w:rFonts w:ascii="Trebuchet MS" w:hAnsi="Trebuchet MS"/>
                <w:color w:val="0070C0"/>
                <w:sz w:val="20"/>
                <w:szCs w:val="20"/>
              </w:rPr>
            </w:pPr>
            <w:r w:rsidRPr="00F255ED">
              <w:rPr>
                <w:rFonts w:ascii="Trebuchet MS" w:hAnsi="Trebuchet MS"/>
                <w:color w:val="0070C0"/>
                <w:sz w:val="20"/>
                <w:szCs w:val="20"/>
              </w:rPr>
              <w:t xml:space="preserve">Tabelul centralizator </w:t>
            </w:r>
            <w:r w:rsidRPr="00F255ED">
              <w:rPr>
                <w:rFonts w:ascii="Trebuchet MS" w:hAnsi="Trebuchet MS"/>
                <w:bCs/>
                <w:color w:val="0070C0"/>
                <w:sz w:val="20"/>
                <w:szCs w:val="20"/>
              </w:rPr>
              <w:t>asupra nr. cadastrale, obiectivele de investiție asupra cărora se realizează în cadrul acestora, precum și suprafețele aferente</w:t>
            </w:r>
            <w:r w:rsidRPr="00F255ED">
              <w:rPr>
                <w:rFonts w:ascii="Trebuchet MS" w:hAnsi="Trebuchet MS"/>
                <w:color w:val="0070C0"/>
                <w:sz w:val="20"/>
                <w:szCs w:val="20"/>
              </w:rPr>
              <w:t xml:space="preserve"> (a se vedea modelul orientiv Anexa la prezentul Ghid)</w:t>
            </w:r>
          </w:p>
          <w:p w:rsidR="00F255ED" w:rsidRPr="00F255ED" w:rsidRDefault="00F255ED" w:rsidP="00F255ED">
            <w:pPr>
              <w:ind w:left="502"/>
              <w:jc w:val="both"/>
              <w:rPr>
                <w:rFonts w:ascii="Trebuchet MS" w:hAnsi="Trebuchet MS"/>
                <w:color w:val="0070C0"/>
                <w:sz w:val="20"/>
                <w:szCs w:val="20"/>
              </w:rPr>
            </w:pPr>
          </w:p>
          <w:p w:rsidR="00F255ED" w:rsidRPr="00F255ED" w:rsidRDefault="00F255ED" w:rsidP="00F255ED">
            <w:pPr>
              <w:jc w:val="both"/>
              <w:rPr>
                <w:rFonts w:ascii="Trebuchet MS" w:hAnsi="Trebuchet MS"/>
                <w:color w:val="0070C0"/>
                <w:sz w:val="20"/>
                <w:szCs w:val="20"/>
              </w:rPr>
            </w:pPr>
            <w:r w:rsidRPr="00F255ED">
              <w:rPr>
                <w:rFonts w:ascii="Trebuchet MS" w:hAnsi="Trebuchet MS"/>
                <w:color w:val="0070C0"/>
                <w:sz w:val="20"/>
                <w:szCs w:val="20"/>
              </w:rPr>
              <w:t xml:space="preserve">În cazul existenței unui drept de proprietate </w:t>
            </w:r>
            <w:r w:rsidR="00997DF2">
              <w:rPr>
                <w:rFonts w:ascii="Trebuchet MS" w:hAnsi="Trebuchet MS"/>
                <w:color w:val="0070C0"/>
                <w:sz w:val="20"/>
                <w:szCs w:val="20"/>
              </w:rPr>
              <w:t xml:space="preserve">înscris </w:t>
            </w:r>
            <w:r w:rsidRPr="00F255ED">
              <w:rPr>
                <w:rFonts w:ascii="Trebuchet MS" w:hAnsi="Trebuchet MS"/>
                <w:color w:val="0070C0"/>
                <w:sz w:val="20"/>
                <w:szCs w:val="20"/>
              </w:rPr>
              <w:t>provizoriu</w:t>
            </w:r>
            <w:r w:rsidR="00997DF2">
              <w:rPr>
                <w:rFonts w:ascii="Trebuchet MS" w:hAnsi="Trebuchet MS"/>
                <w:color w:val="0070C0"/>
                <w:sz w:val="20"/>
                <w:szCs w:val="20"/>
              </w:rPr>
              <w:t>/neatestat</w:t>
            </w:r>
            <w:r w:rsidRPr="00F255ED">
              <w:rPr>
                <w:rFonts w:ascii="Trebuchet MS" w:hAnsi="Trebuchet MS"/>
                <w:color w:val="0070C0"/>
                <w:sz w:val="20"/>
                <w:szCs w:val="20"/>
              </w:rPr>
              <w:t>, beneficiarul va depune toate diligențele necesare privind iniţierea demersurilor necesare pentru atestarea dreptului de proprietate publică, în vederea obținerii inscrierii definitive a dreptului de proprietate publică respectiv:</w:t>
            </w:r>
          </w:p>
          <w:p w:rsidR="00F255ED" w:rsidRPr="00F255ED" w:rsidRDefault="00F255ED" w:rsidP="00F255ED">
            <w:pPr>
              <w:ind w:left="720"/>
              <w:jc w:val="both"/>
              <w:rPr>
                <w:rFonts w:ascii="Trebuchet MS" w:hAnsi="Trebuchet MS"/>
                <w:color w:val="0070C0"/>
                <w:sz w:val="20"/>
                <w:szCs w:val="20"/>
              </w:rPr>
            </w:pPr>
            <w:r w:rsidRPr="00F255ED">
              <w:rPr>
                <w:rFonts w:ascii="Trebuchet MS" w:hAnsi="Trebuchet MS"/>
                <w:color w:val="0070C0"/>
                <w:sz w:val="20"/>
                <w:szCs w:val="20"/>
              </w:rPr>
              <w:t xml:space="preserve"> </w:t>
            </w:r>
          </w:p>
          <w:p w:rsidR="00F255ED" w:rsidRPr="00F255ED" w:rsidRDefault="00F255ED" w:rsidP="00F255ED">
            <w:pPr>
              <w:numPr>
                <w:ilvl w:val="0"/>
                <w:numId w:val="23"/>
              </w:numPr>
              <w:jc w:val="both"/>
              <w:rPr>
                <w:rFonts w:ascii="Trebuchet MS" w:hAnsi="Trebuchet MS"/>
                <w:color w:val="0070C0"/>
                <w:sz w:val="20"/>
                <w:szCs w:val="20"/>
              </w:rPr>
            </w:pPr>
            <w:r w:rsidRPr="00F255ED">
              <w:rPr>
                <w:rFonts w:ascii="Trebuchet MS" w:hAnsi="Trebuchet MS"/>
                <w:color w:val="0070C0"/>
                <w:sz w:val="20"/>
                <w:szCs w:val="20"/>
              </w:rPr>
              <w:t>HCL de aprobare/completare/modificare a inventarului domeniului public, precum și un extras din inventarul bunurilor care alcătuiesc domeniul public  local, aprobat prin respectiva HCL;</w:t>
            </w:r>
          </w:p>
          <w:p w:rsidR="00F255ED" w:rsidRPr="00F255ED" w:rsidRDefault="00F255ED" w:rsidP="00F255ED">
            <w:pPr>
              <w:numPr>
                <w:ilvl w:val="0"/>
                <w:numId w:val="23"/>
              </w:numPr>
              <w:ind w:left="1418" w:hanging="278"/>
              <w:jc w:val="both"/>
              <w:rPr>
                <w:rFonts w:ascii="Trebuchet MS" w:hAnsi="Trebuchet MS"/>
                <w:color w:val="0070C0"/>
                <w:sz w:val="20"/>
                <w:szCs w:val="20"/>
              </w:rPr>
            </w:pPr>
            <w:r w:rsidRPr="00F255ED">
              <w:rPr>
                <w:rFonts w:ascii="Trebuchet MS" w:hAnsi="Trebuchet MS"/>
                <w:color w:val="0070C0"/>
                <w:sz w:val="20"/>
                <w:szCs w:val="20"/>
              </w:rPr>
              <w:t xml:space="preserve"> Transmiterea către consiliul judeţean, a HCL de aprobare/modificare/completare a inventarului domeniului public în vederea centralizării;</w:t>
            </w:r>
          </w:p>
          <w:p w:rsidR="00F255ED" w:rsidRPr="00F255ED" w:rsidRDefault="00F255ED" w:rsidP="00F255ED">
            <w:pPr>
              <w:numPr>
                <w:ilvl w:val="0"/>
                <w:numId w:val="23"/>
              </w:numPr>
              <w:jc w:val="both"/>
              <w:rPr>
                <w:rFonts w:ascii="Trebuchet MS" w:hAnsi="Trebuchet MS"/>
                <w:color w:val="0070C0"/>
                <w:sz w:val="20"/>
                <w:szCs w:val="20"/>
              </w:rPr>
            </w:pPr>
            <w:r w:rsidRPr="00F255ED">
              <w:rPr>
                <w:rFonts w:ascii="Trebuchet MS" w:hAnsi="Trebuchet MS"/>
                <w:color w:val="0070C0"/>
                <w:sz w:val="20"/>
                <w:szCs w:val="20"/>
              </w:rPr>
              <w:t>Transmiterea de către Consiliul Judeţean/Instituţia Prefectului, către Guvern, a proiectului Hotărârii de Guvern privind aprobarea/modificarea/completarea inventarului domeniului public  (în conformitate cu art. 21 din Legea  nr. 213 din 17 noiembrie 1998 privind bunurile proprietate publică, cu modificările și completările ulterioare)</w:t>
            </w:r>
          </w:p>
          <w:p w:rsidR="00F255ED" w:rsidRPr="00F255ED" w:rsidRDefault="00F255ED" w:rsidP="00F255ED">
            <w:pPr>
              <w:jc w:val="both"/>
              <w:rPr>
                <w:rFonts w:ascii="Trebuchet MS" w:hAnsi="Trebuchet MS"/>
                <w:color w:val="0070C0"/>
                <w:sz w:val="20"/>
                <w:szCs w:val="20"/>
              </w:rPr>
            </w:pPr>
            <w:r w:rsidRPr="00F255ED">
              <w:rPr>
                <w:rFonts w:ascii="Trebuchet MS" w:hAnsi="Trebuchet MS"/>
                <w:b/>
                <w:color w:val="0070C0"/>
                <w:sz w:val="20"/>
                <w:szCs w:val="20"/>
              </w:rPr>
              <w:t>B. Pentru dovedirea dreptului de proprietate privată asupra imobilelor, la momentul depunerii cererii de finanțare, se vor anexa următoarele documente:</w:t>
            </w:r>
          </w:p>
          <w:p w:rsidR="00F255ED" w:rsidRPr="00F255ED" w:rsidRDefault="00F255ED" w:rsidP="00F255ED">
            <w:pPr>
              <w:jc w:val="both"/>
              <w:rPr>
                <w:rFonts w:ascii="Trebuchet MS" w:hAnsi="Trebuchet MS"/>
                <w:color w:val="0070C0"/>
                <w:sz w:val="20"/>
                <w:szCs w:val="20"/>
              </w:rPr>
            </w:pPr>
          </w:p>
          <w:p w:rsidR="00F255ED" w:rsidRPr="004C2ACE" w:rsidRDefault="00F255ED" w:rsidP="004C2ACE">
            <w:pPr>
              <w:pStyle w:val="ListParagraph"/>
              <w:numPr>
                <w:ilvl w:val="0"/>
                <w:numId w:val="30"/>
              </w:numPr>
              <w:jc w:val="both"/>
              <w:rPr>
                <w:rFonts w:ascii="Trebuchet MS" w:hAnsi="Trebuchet MS"/>
                <w:color w:val="0070C0"/>
                <w:sz w:val="20"/>
                <w:szCs w:val="20"/>
              </w:rPr>
            </w:pPr>
            <w:r w:rsidRPr="004C2ACE">
              <w:rPr>
                <w:rFonts w:ascii="Trebuchet MS" w:hAnsi="Trebuchet MS"/>
                <w:color w:val="0070C0"/>
                <w:sz w:val="20"/>
                <w:szCs w:val="20"/>
              </w:rPr>
              <w:t>Documentele cadastrale şi înregistrarea imobilelor în registre (extras de carte funciară din care să rezulte intabularea, precum și încheierea). Extrasele de carte funciară nu trebuie să fi fost emise cu mai mult de 30 de zile calendaristice înainte de data depunerii proiectului.</w:t>
            </w:r>
          </w:p>
          <w:p w:rsidR="004C2ACE" w:rsidRPr="004C2ACE" w:rsidRDefault="004C2ACE" w:rsidP="004C2ACE">
            <w:pPr>
              <w:pStyle w:val="ListParagraph"/>
              <w:ind w:left="502"/>
              <w:jc w:val="both"/>
              <w:rPr>
                <w:rFonts w:ascii="Trebuchet MS" w:hAnsi="Trebuchet MS"/>
                <w:color w:val="0070C0"/>
                <w:sz w:val="20"/>
                <w:szCs w:val="20"/>
              </w:rPr>
            </w:pPr>
          </w:p>
          <w:p w:rsidR="00F255ED" w:rsidRPr="00F255ED" w:rsidRDefault="00F255ED" w:rsidP="00F255ED">
            <w:pPr>
              <w:ind w:left="142"/>
              <w:jc w:val="both"/>
              <w:rPr>
                <w:rFonts w:ascii="Trebuchet MS" w:hAnsi="Trebuchet MS"/>
                <w:color w:val="0070C0"/>
                <w:sz w:val="20"/>
                <w:szCs w:val="20"/>
              </w:rPr>
            </w:pPr>
            <w:r w:rsidRPr="00F255ED">
              <w:rPr>
                <w:rFonts w:ascii="Trebuchet MS" w:hAnsi="Trebuchet MS"/>
                <w:color w:val="0070C0"/>
                <w:sz w:val="20"/>
                <w:szCs w:val="20"/>
              </w:rPr>
              <w:lastRenderedPageBreak/>
              <w:t>2. Planul de amplasament vizat de OCPI pentru imobilele pe care se propune a se realiza investiţia în cadrul proiectului, plan în  care să fie evidențiate inclusiv numerele cadastrale.</w:t>
            </w:r>
          </w:p>
          <w:p w:rsidR="00F255ED" w:rsidRPr="00F255ED" w:rsidRDefault="00CD1840" w:rsidP="00CD1840">
            <w:pPr>
              <w:ind w:left="171"/>
              <w:jc w:val="both"/>
              <w:rPr>
                <w:rFonts w:ascii="Trebuchet MS" w:hAnsi="Trebuchet MS"/>
                <w:color w:val="0070C0"/>
                <w:sz w:val="20"/>
                <w:szCs w:val="20"/>
              </w:rPr>
            </w:pPr>
            <w:r>
              <w:rPr>
                <w:rFonts w:ascii="Trebuchet MS" w:hAnsi="Trebuchet MS"/>
                <w:color w:val="0070C0"/>
                <w:sz w:val="20"/>
                <w:szCs w:val="20"/>
              </w:rPr>
              <w:t>3.</w:t>
            </w:r>
            <w:r w:rsidR="00F255ED" w:rsidRPr="00F255ED">
              <w:rPr>
                <w:rFonts w:ascii="Trebuchet MS" w:hAnsi="Trebuchet MS"/>
                <w:color w:val="0070C0"/>
                <w:sz w:val="20"/>
                <w:szCs w:val="20"/>
              </w:rPr>
              <w:t xml:space="preserve">Tabelul centralizator </w:t>
            </w:r>
            <w:r w:rsidR="00F255ED" w:rsidRPr="00F255ED">
              <w:rPr>
                <w:rFonts w:ascii="Trebuchet MS" w:hAnsi="Trebuchet MS"/>
                <w:bCs/>
                <w:color w:val="0070C0"/>
                <w:sz w:val="20"/>
                <w:szCs w:val="20"/>
              </w:rPr>
              <w:t>asupra nr. cadastrale, obiectivele de investiție asupra cărora se realizează în cadrul acestora, precum și suprafețele aferente</w:t>
            </w:r>
            <w:r w:rsidR="00F255ED" w:rsidRPr="00F255ED">
              <w:rPr>
                <w:rFonts w:ascii="Trebuchet MS" w:hAnsi="Trebuchet MS"/>
                <w:color w:val="0070C0"/>
                <w:sz w:val="20"/>
                <w:szCs w:val="20"/>
              </w:rPr>
              <w:t xml:space="preserve"> (a se vedea modelul orientiv Anexa la prezentul Ghid)</w:t>
            </w:r>
          </w:p>
          <w:p w:rsidR="00F255ED" w:rsidRPr="00F255ED" w:rsidRDefault="00F255ED" w:rsidP="00F255ED">
            <w:pPr>
              <w:ind w:left="142"/>
              <w:jc w:val="both"/>
              <w:rPr>
                <w:rFonts w:ascii="Trebuchet MS" w:hAnsi="Trebuchet MS"/>
                <w:color w:val="0070C0"/>
                <w:sz w:val="20"/>
                <w:szCs w:val="20"/>
              </w:rPr>
            </w:pPr>
          </w:p>
          <w:p w:rsidR="00F255ED" w:rsidRPr="00F255ED" w:rsidRDefault="00F255ED" w:rsidP="00F255ED">
            <w:pPr>
              <w:ind w:firstLine="142"/>
              <w:jc w:val="both"/>
              <w:rPr>
                <w:rFonts w:ascii="Trebuchet MS" w:hAnsi="Trebuchet MS"/>
                <w:color w:val="0070C0"/>
                <w:sz w:val="20"/>
                <w:szCs w:val="20"/>
              </w:rPr>
            </w:pPr>
          </w:p>
          <w:p w:rsidR="00F255ED" w:rsidRPr="00F255ED" w:rsidRDefault="00F255ED" w:rsidP="00F255ED">
            <w:pPr>
              <w:ind w:firstLine="142"/>
              <w:jc w:val="both"/>
              <w:rPr>
                <w:rFonts w:ascii="Trebuchet MS" w:hAnsi="Trebuchet MS"/>
                <w:color w:val="0070C0"/>
                <w:sz w:val="20"/>
                <w:szCs w:val="20"/>
              </w:rPr>
            </w:pPr>
          </w:p>
          <w:p w:rsidR="00F255ED" w:rsidRPr="00F255ED" w:rsidRDefault="00F255ED" w:rsidP="00F255ED">
            <w:pPr>
              <w:pStyle w:val="ListParagraph"/>
              <w:tabs>
                <w:tab w:val="left" w:pos="142"/>
              </w:tabs>
              <w:ind w:left="0" w:right="-23"/>
              <w:jc w:val="both"/>
              <w:rPr>
                <w:rFonts w:ascii="Trebuchet MS" w:hAnsi="Trebuchet MS"/>
                <w:b/>
                <w:color w:val="0070C0"/>
                <w:sz w:val="20"/>
                <w:szCs w:val="20"/>
              </w:rPr>
            </w:pPr>
            <w:r w:rsidRPr="00F255ED">
              <w:rPr>
                <w:rFonts w:ascii="Trebuchet MS" w:hAnsi="Trebuchet MS"/>
                <w:b/>
                <w:color w:val="0070C0"/>
                <w:sz w:val="20"/>
                <w:szCs w:val="20"/>
              </w:rPr>
              <w:t>C. Pentru dovedirea dreptului de administrare asupra imobilelor, la momentul depunerii cererii de finanțare, se vor anexa următoarele documente :</w:t>
            </w:r>
          </w:p>
          <w:p w:rsidR="00F255ED" w:rsidRPr="00F255ED" w:rsidRDefault="00F255ED" w:rsidP="00F255ED">
            <w:pPr>
              <w:pStyle w:val="ListParagraph"/>
              <w:tabs>
                <w:tab w:val="left" w:pos="142"/>
              </w:tabs>
              <w:ind w:left="0" w:right="-23"/>
              <w:jc w:val="both"/>
              <w:rPr>
                <w:rFonts w:ascii="Trebuchet MS" w:hAnsi="Trebuchet MS"/>
                <w:b/>
                <w:color w:val="0070C0"/>
                <w:sz w:val="20"/>
                <w:szCs w:val="20"/>
              </w:rPr>
            </w:pPr>
          </w:p>
          <w:p w:rsidR="00F255ED" w:rsidRPr="00F255ED" w:rsidRDefault="00F255ED" w:rsidP="00F255ED">
            <w:pPr>
              <w:pStyle w:val="ListParagraph"/>
              <w:numPr>
                <w:ilvl w:val="0"/>
                <w:numId w:val="24"/>
              </w:numPr>
              <w:tabs>
                <w:tab w:val="left" w:pos="142"/>
              </w:tabs>
              <w:ind w:right="-23"/>
              <w:contextualSpacing w:val="0"/>
              <w:jc w:val="both"/>
              <w:rPr>
                <w:rFonts w:ascii="Trebuchet MS" w:hAnsi="Trebuchet MS"/>
                <w:color w:val="0070C0"/>
                <w:sz w:val="20"/>
                <w:szCs w:val="20"/>
              </w:rPr>
            </w:pPr>
            <w:r w:rsidRPr="00F255ED">
              <w:rPr>
                <w:rFonts w:ascii="Trebuchet MS" w:hAnsi="Trebuchet MS"/>
                <w:color w:val="0070C0"/>
                <w:sz w:val="20"/>
                <w:szCs w:val="20"/>
              </w:rPr>
              <w:t>Extrasul de carte funciară din care să reiasă dreptul de administrare aferent proprietății publice asupra imobilelor precum și  intabularea și încheierea.</w:t>
            </w:r>
          </w:p>
          <w:p w:rsidR="00F255ED" w:rsidRPr="00F255ED" w:rsidRDefault="00F255ED" w:rsidP="00F255ED">
            <w:pPr>
              <w:numPr>
                <w:ilvl w:val="0"/>
                <w:numId w:val="24"/>
              </w:numPr>
              <w:jc w:val="both"/>
              <w:rPr>
                <w:rFonts w:ascii="Trebuchet MS" w:hAnsi="Trebuchet MS"/>
                <w:color w:val="0070C0"/>
                <w:sz w:val="20"/>
                <w:szCs w:val="20"/>
              </w:rPr>
            </w:pPr>
            <w:r w:rsidRPr="00F255ED">
              <w:rPr>
                <w:rFonts w:ascii="Trebuchet MS" w:hAnsi="Trebuchet MS"/>
                <w:color w:val="0070C0"/>
                <w:sz w:val="20"/>
                <w:szCs w:val="20"/>
              </w:rPr>
              <w:t>Planul de amplasament vizat de OCPI pentru imobilele pe care se propune a se realiza investiţia în cadrul proiectului, plan în  care să fie evidențiate inclusiv numerele cadastrale.</w:t>
            </w:r>
          </w:p>
          <w:p w:rsidR="00F255ED" w:rsidRPr="00F255ED" w:rsidRDefault="00F255ED" w:rsidP="00F255ED">
            <w:pPr>
              <w:pStyle w:val="ListParagraph"/>
              <w:numPr>
                <w:ilvl w:val="0"/>
                <w:numId w:val="24"/>
              </w:numPr>
              <w:contextualSpacing w:val="0"/>
              <w:jc w:val="both"/>
              <w:rPr>
                <w:rFonts w:ascii="Trebuchet MS" w:hAnsi="Trebuchet MS"/>
                <w:color w:val="0070C0"/>
                <w:sz w:val="20"/>
                <w:szCs w:val="20"/>
              </w:rPr>
            </w:pPr>
            <w:r w:rsidRPr="00F255ED">
              <w:rPr>
                <w:rFonts w:ascii="Trebuchet MS" w:hAnsi="Trebuchet MS"/>
                <w:color w:val="0070C0"/>
                <w:sz w:val="20"/>
                <w:szCs w:val="20"/>
              </w:rPr>
              <w:t xml:space="preserve">Tabelul centralizator </w:t>
            </w:r>
            <w:r w:rsidRPr="00F255ED">
              <w:rPr>
                <w:rFonts w:ascii="Trebuchet MS" w:hAnsi="Trebuchet MS"/>
                <w:bCs/>
                <w:color w:val="0070C0"/>
                <w:sz w:val="20"/>
                <w:szCs w:val="20"/>
              </w:rPr>
              <w:t>asupra nr. cadastrale, obiectivele de investiție asupra cărora se realizează în cadrul acestora, precum și suprafețele aferente</w:t>
            </w:r>
            <w:r w:rsidRPr="00F255ED">
              <w:rPr>
                <w:rFonts w:ascii="Trebuchet MS" w:hAnsi="Trebuchet MS"/>
                <w:color w:val="0070C0"/>
                <w:sz w:val="20"/>
                <w:szCs w:val="20"/>
              </w:rPr>
              <w:t xml:space="preserve"> (a se vedea modelul orientiv la prezentul Ghid)</w:t>
            </w:r>
          </w:p>
          <w:p w:rsidR="00F255ED" w:rsidRPr="00F255ED" w:rsidRDefault="00F255ED" w:rsidP="0017375E">
            <w:pPr>
              <w:tabs>
                <w:tab w:val="left" w:pos="9356"/>
              </w:tabs>
              <w:ind w:right="-23"/>
              <w:rPr>
                <w:rFonts w:ascii="Trebuchet MS" w:hAnsi="Trebuchet MS"/>
                <w:color w:val="0070C0"/>
                <w:sz w:val="20"/>
                <w:szCs w:val="20"/>
              </w:rPr>
            </w:pPr>
          </w:p>
        </w:tc>
      </w:tr>
      <w:tr w:rsidR="00F255ED" w:rsidRPr="005E498D" w:rsidTr="00F255ED">
        <w:trPr>
          <w:trHeight w:val="96"/>
        </w:trPr>
        <w:tc>
          <w:tcPr>
            <w:tcW w:w="823" w:type="dxa"/>
          </w:tcPr>
          <w:p w:rsidR="00F255ED" w:rsidRDefault="00F255ED" w:rsidP="00F255ED">
            <w:pPr>
              <w:pStyle w:val="ListParagraph"/>
              <w:numPr>
                <w:ilvl w:val="0"/>
                <w:numId w:val="14"/>
              </w:numPr>
              <w:rPr>
                <w:rFonts w:ascii="Trebuchet MS" w:hAnsi="Trebuchet MS"/>
                <w:sz w:val="20"/>
                <w:szCs w:val="20"/>
              </w:rPr>
            </w:pPr>
          </w:p>
        </w:tc>
        <w:tc>
          <w:tcPr>
            <w:tcW w:w="7411" w:type="dxa"/>
          </w:tcPr>
          <w:p w:rsidR="00F255ED" w:rsidRPr="00267D8D" w:rsidRDefault="00F255ED" w:rsidP="00F255ED">
            <w:pPr>
              <w:pStyle w:val="ListParagraph"/>
              <w:tabs>
                <w:tab w:val="left" w:pos="142"/>
                <w:tab w:val="left" w:pos="9356"/>
              </w:tabs>
              <w:ind w:right="-23"/>
              <w:contextualSpacing w:val="0"/>
              <w:jc w:val="both"/>
              <w:rPr>
                <w:rFonts w:ascii="Trebuchet MS" w:hAnsi="Trebuchet MS"/>
                <w:b/>
                <w:color w:val="7030A0"/>
                <w:sz w:val="20"/>
                <w:szCs w:val="20"/>
              </w:rPr>
            </w:pPr>
            <w:r>
              <w:rPr>
                <w:rFonts w:ascii="Trebuchet MS" w:hAnsi="Trebuchet MS"/>
                <w:b/>
                <w:color w:val="7030A0"/>
                <w:sz w:val="20"/>
                <w:szCs w:val="20"/>
              </w:rPr>
              <w:t xml:space="preserve">10. </w:t>
            </w:r>
            <w:r w:rsidRPr="003B5648">
              <w:rPr>
                <w:rFonts w:ascii="Trebuchet MS" w:hAnsi="Trebuchet MS"/>
                <w:b/>
                <w:color w:val="7030A0"/>
                <w:sz w:val="20"/>
                <w:szCs w:val="20"/>
              </w:rPr>
              <w:t>Ce</w:t>
            </w:r>
            <w:r w:rsidRPr="00C126E3">
              <w:rPr>
                <w:rFonts w:ascii="Trebuchet MS" w:hAnsi="Trebuchet MS"/>
                <w:b/>
                <w:color w:val="7030A0"/>
                <w:sz w:val="20"/>
                <w:szCs w:val="20"/>
              </w:rPr>
              <w:t>rtificatul de urbanism/Autorizaț</w:t>
            </w:r>
            <w:r w:rsidRPr="00267D8D">
              <w:rPr>
                <w:rFonts w:ascii="Trebuchet MS" w:hAnsi="Trebuchet MS"/>
                <w:b/>
                <w:color w:val="7030A0"/>
                <w:sz w:val="20"/>
                <w:szCs w:val="20"/>
              </w:rPr>
              <w:t>ia de construire.</w:t>
            </w:r>
          </w:p>
          <w:p w:rsidR="00F255ED" w:rsidRPr="00653253" w:rsidRDefault="00F255ED" w:rsidP="00F255ED">
            <w:pPr>
              <w:tabs>
                <w:tab w:val="left" w:pos="9356"/>
              </w:tabs>
              <w:jc w:val="both"/>
              <w:rPr>
                <w:rFonts w:ascii="Trebuchet MS" w:hAnsi="Trebuchet MS"/>
                <w:sz w:val="20"/>
                <w:szCs w:val="20"/>
              </w:rPr>
            </w:pPr>
            <w:r w:rsidRPr="00653253">
              <w:rPr>
                <w:rFonts w:ascii="Trebuchet MS" w:hAnsi="Trebuchet MS"/>
                <w:b/>
                <w:sz w:val="20"/>
                <w:szCs w:val="20"/>
              </w:rPr>
              <w:t>Este obligatorie anexarea la cererea de finanțare a certificatului de urbanism pentru proiectul/obiectul de investiţii care prevede lucrări de construcţie</w:t>
            </w:r>
            <w:r w:rsidRPr="00653253">
              <w:rPr>
                <w:rFonts w:ascii="Trebuchet MS" w:hAnsi="Trebuchet MS"/>
                <w:sz w:val="20"/>
                <w:szCs w:val="20"/>
              </w:rPr>
              <w:t xml:space="preserve">. </w:t>
            </w:r>
          </w:p>
          <w:p w:rsidR="00F255ED" w:rsidRPr="00653253" w:rsidRDefault="00F255ED" w:rsidP="00F255ED">
            <w:pPr>
              <w:tabs>
                <w:tab w:val="left" w:pos="9356"/>
              </w:tabs>
              <w:jc w:val="both"/>
              <w:rPr>
                <w:rFonts w:ascii="Trebuchet MS" w:hAnsi="Trebuchet MS"/>
                <w:sz w:val="20"/>
                <w:szCs w:val="20"/>
              </w:rPr>
            </w:pPr>
          </w:p>
          <w:p w:rsidR="00F255ED" w:rsidRPr="00653253" w:rsidRDefault="00F255ED" w:rsidP="00F255ED">
            <w:pPr>
              <w:tabs>
                <w:tab w:val="left" w:pos="9356"/>
              </w:tabs>
              <w:jc w:val="both"/>
              <w:rPr>
                <w:rFonts w:ascii="Trebuchet MS" w:hAnsi="Trebuchet MS"/>
                <w:sz w:val="20"/>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255ED" w:rsidRPr="00147F82" w:rsidTr="008C7817">
              <w:tc>
                <w:tcPr>
                  <w:tcW w:w="742" w:type="dxa"/>
                  <w:tcBorders>
                    <w:right w:val="single" w:sz="4" w:space="0" w:color="auto"/>
                  </w:tcBorders>
                  <w:vAlign w:val="center"/>
                </w:tcPr>
                <w:p w:rsidR="00F255ED" w:rsidRPr="00653253" w:rsidRDefault="00F255ED" w:rsidP="00F255ED">
                  <w:pPr>
                    <w:tabs>
                      <w:tab w:val="left" w:pos="9356"/>
                    </w:tabs>
                    <w:spacing w:after="0"/>
                    <w:ind w:right="-23"/>
                    <w:jc w:val="both"/>
                    <w:rPr>
                      <w:rFonts w:ascii="Trebuchet MS" w:hAnsi="Trebuchet MS"/>
                      <w:b/>
                      <w:bCs/>
                      <w:sz w:val="20"/>
                      <w:szCs w:val="20"/>
                    </w:rPr>
                  </w:pPr>
                  <w:r w:rsidRPr="00653253">
                    <w:rPr>
                      <w:rFonts w:ascii="Trebuchet MS" w:hAnsi="Trebuchet MS"/>
                      <w:b/>
                      <w:noProof/>
                      <w:sz w:val="20"/>
                      <w:szCs w:val="20"/>
                      <w:lang w:val="en-US"/>
                    </w:rPr>
                    <w:drawing>
                      <wp:inline distT="0" distB="0" distL="0" distR="0" wp14:anchorId="629AD581" wp14:editId="68FD9CAA">
                        <wp:extent cx="244475" cy="25527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l="68782" t="9340" r="17879" b="49651"/>
                                <a:stretch>
                                  <a:fillRect/>
                                </a:stretch>
                              </pic:blipFill>
                              <pic:spPr bwMode="auto">
                                <a:xfrm>
                                  <a:off x="0" y="0"/>
                                  <a:ext cx="244475" cy="255270"/>
                                </a:xfrm>
                                <a:prstGeom prst="rect">
                                  <a:avLst/>
                                </a:prstGeom>
                                <a:noFill/>
                                <a:ln>
                                  <a:noFill/>
                                </a:ln>
                              </pic:spPr>
                            </pic:pic>
                          </a:graphicData>
                        </a:graphic>
                      </wp:inline>
                    </w:drawing>
                  </w:r>
                </w:p>
              </w:tc>
              <w:tc>
                <w:tcPr>
                  <w:tcW w:w="8467" w:type="dxa"/>
                  <w:tcBorders>
                    <w:left w:val="single" w:sz="4" w:space="0" w:color="auto"/>
                  </w:tcBorders>
                  <w:vAlign w:val="center"/>
                </w:tcPr>
                <w:p w:rsidR="00F255ED" w:rsidRPr="00653253" w:rsidRDefault="00F255ED" w:rsidP="00F255ED">
                  <w:pPr>
                    <w:tabs>
                      <w:tab w:val="left" w:pos="9356"/>
                    </w:tabs>
                    <w:spacing w:after="0"/>
                    <w:jc w:val="both"/>
                    <w:rPr>
                      <w:rFonts w:ascii="Trebuchet MS" w:hAnsi="Trebuchet MS"/>
                      <w:sz w:val="20"/>
                      <w:szCs w:val="20"/>
                    </w:rPr>
                  </w:pPr>
                  <w:r w:rsidRPr="00653253">
                    <w:rPr>
                      <w:rFonts w:ascii="Trebuchet MS" w:hAnsi="Trebuchet MS"/>
                      <w:sz w:val="20"/>
                      <w:szCs w:val="20"/>
                    </w:rPr>
                    <w:t>Cu toate acestea, pentru a  demonstra un grad mai avansat de maturitate al proiectului se poate anexa autorizația de construire.</w:t>
                  </w:r>
                </w:p>
              </w:tc>
            </w:tr>
          </w:tbl>
          <w:p w:rsidR="00F255ED" w:rsidRPr="00653253" w:rsidRDefault="00F255ED" w:rsidP="00F255ED">
            <w:pPr>
              <w:tabs>
                <w:tab w:val="left" w:pos="9356"/>
              </w:tabs>
              <w:jc w:val="both"/>
              <w:rPr>
                <w:rFonts w:ascii="Trebuchet MS" w:hAnsi="Trebuchet MS"/>
                <w:sz w:val="20"/>
                <w:szCs w:val="20"/>
              </w:rPr>
            </w:pPr>
          </w:p>
          <w:p w:rsidR="00F255ED" w:rsidRPr="00653253" w:rsidRDefault="00F255ED" w:rsidP="00F255ED">
            <w:pPr>
              <w:tabs>
                <w:tab w:val="left" w:pos="9356"/>
              </w:tabs>
              <w:jc w:val="both"/>
              <w:rPr>
                <w:rFonts w:ascii="Trebuchet MS" w:hAnsi="Trebuchet MS"/>
                <w:sz w:val="20"/>
                <w:szCs w:val="20"/>
              </w:rPr>
            </w:pPr>
            <w:r w:rsidRPr="00653253">
              <w:rPr>
                <w:rFonts w:ascii="Trebuchet MS" w:hAnsi="Trebuchet MS"/>
                <w:sz w:val="20"/>
                <w:szCs w:val="20"/>
              </w:rPr>
              <w:t xml:space="preserve">Certificatul de urbanism anexat la dosarul cererii de finanţare </w:t>
            </w:r>
            <w:r w:rsidRPr="00653253">
              <w:rPr>
                <w:rFonts w:ascii="Trebuchet MS" w:hAnsi="Trebuchet MS"/>
                <w:b/>
                <w:sz w:val="20"/>
                <w:szCs w:val="20"/>
              </w:rPr>
              <w:t>trebuie să fie cel eliberat în vederea obţinerii autorizaţiei de construire pentru proiectul/obiectul de investiţii aferent cererii de finanțare depuse</w:t>
            </w:r>
            <w:r w:rsidRPr="00653253">
              <w:rPr>
                <w:rFonts w:ascii="Trebuchet MS" w:hAnsi="Trebuchet MS"/>
                <w:sz w:val="20"/>
                <w:szCs w:val="20"/>
              </w:rPr>
              <w:t xml:space="preserve"> și </w:t>
            </w:r>
            <w:r w:rsidRPr="00653253">
              <w:rPr>
                <w:rFonts w:ascii="Trebuchet MS" w:hAnsi="Trebuchet MS"/>
                <w:b/>
                <w:sz w:val="20"/>
                <w:szCs w:val="20"/>
              </w:rPr>
              <w:t>trebuie să fie valabil la data depunerii cererii de finanţare</w:t>
            </w:r>
            <w:r w:rsidRPr="00653253">
              <w:rPr>
                <w:rFonts w:ascii="Trebuchet MS" w:hAnsi="Trebuchet MS"/>
                <w:sz w:val="20"/>
                <w:szCs w:val="20"/>
              </w:rPr>
              <w:t xml:space="preserve">. </w:t>
            </w:r>
          </w:p>
          <w:p w:rsidR="00F255ED" w:rsidRPr="00653253" w:rsidRDefault="00F255ED" w:rsidP="00F255ED">
            <w:pPr>
              <w:tabs>
                <w:tab w:val="left" w:pos="9356"/>
              </w:tabs>
              <w:jc w:val="both"/>
              <w:rPr>
                <w:rFonts w:ascii="Trebuchet MS" w:hAnsi="Trebuchet MS"/>
                <w:sz w:val="20"/>
                <w:szCs w:val="20"/>
              </w:rPr>
            </w:pPr>
          </w:p>
          <w:p w:rsidR="00F255ED" w:rsidRPr="00653253" w:rsidRDefault="00F255ED" w:rsidP="00F255ED">
            <w:pPr>
              <w:tabs>
                <w:tab w:val="left" w:pos="9356"/>
              </w:tabs>
              <w:jc w:val="both"/>
              <w:rPr>
                <w:rFonts w:ascii="Trebuchet MS" w:hAnsi="Trebuchet MS"/>
                <w:sz w:val="20"/>
                <w:szCs w:val="20"/>
              </w:rPr>
            </w:pPr>
            <w:r w:rsidRPr="00653253">
              <w:rPr>
                <w:rFonts w:ascii="Trebuchet MS" w:hAnsi="Trebuchet MS"/>
                <w:b/>
                <w:sz w:val="20"/>
                <w:szCs w:val="20"/>
              </w:rPr>
              <w:t>Sigura excepție permisă cu privire la termenul de valabilitate a certificatului de urbanism la data depunerii cererii de finanțare,</w:t>
            </w:r>
            <w:r w:rsidRPr="00653253">
              <w:rPr>
                <w:rFonts w:ascii="Trebuchet MS" w:hAnsi="Trebuchet MS"/>
                <w:sz w:val="20"/>
                <w:szCs w:val="20"/>
              </w:rPr>
              <w:t xml:space="preserve"> este atunci când se anexează autorizația de construire, în termen de valabilitate la data depunerii cererii de finanțare sau la data începerii lucrărilor, după caz, eliberată în vederea realizării investiției aferente proiectului. </w:t>
            </w:r>
          </w:p>
          <w:p w:rsidR="00F255ED" w:rsidRPr="00653253" w:rsidRDefault="00F255ED" w:rsidP="00F255ED">
            <w:pPr>
              <w:tabs>
                <w:tab w:val="left" w:pos="9356"/>
              </w:tabs>
              <w:jc w:val="both"/>
              <w:rPr>
                <w:rFonts w:ascii="Trebuchet MS" w:hAnsi="Trebuchet MS"/>
                <w:sz w:val="20"/>
                <w:szCs w:val="20"/>
              </w:rPr>
            </w:pPr>
          </w:p>
          <w:p w:rsidR="00F255ED" w:rsidRPr="00653253" w:rsidRDefault="00F255ED" w:rsidP="00F255ED">
            <w:pPr>
              <w:tabs>
                <w:tab w:val="left" w:pos="9356"/>
              </w:tabs>
              <w:jc w:val="both"/>
              <w:rPr>
                <w:rFonts w:ascii="Trebuchet MS" w:hAnsi="Trebuchet MS"/>
                <w:sz w:val="20"/>
                <w:szCs w:val="20"/>
              </w:rPr>
            </w:pPr>
            <w:r w:rsidRPr="00653253">
              <w:rPr>
                <w:rFonts w:ascii="Trebuchet MS" w:hAnsi="Trebuchet MS"/>
                <w:sz w:val="20"/>
                <w:szCs w:val="20"/>
              </w:rPr>
              <w:t xml:space="preserve">În ceea ce priveşte avizele/acordurile, pentru </w:t>
            </w:r>
            <w:r w:rsidRPr="00653253">
              <w:rPr>
                <w:rFonts w:ascii="Trebuchet MS" w:hAnsi="Trebuchet MS"/>
                <w:b/>
                <w:sz w:val="20"/>
                <w:szCs w:val="20"/>
              </w:rPr>
              <w:t>proiectul/obiectul de investiţii pentru care execuţia de lucrări nu a fost demarată,</w:t>
            </w:r>
            <w:r w:rsidRPr="00653253">
              <w:rPr>
                <w:rFonts w:ascii="Trebuchet MS" w:hAnsi="Trebuchet MS"/>
                <w:sz w:val="20"/>
                <w:szCs w:val="20"/>
              </w:rPr>
              <w:t xml:space="preserve"> </w:t>
            </w:r>
            <w:r w:rsidRPr="00653253">
              <w:rPr>
                <w:rFonts w:ascii="Trebuchet MS" w:hAnsi="Trebuchet MS"/>
                <w:b/>
                <w:sz w:val="20"/>
                <w:szCs w:val="20"/>
              </w:rPr>
              <w:t>se vor atașa avizele și acordurile solicitate prin certificatul de urbanism, obținute până la data depunerii cererii de finanțare</w:t>
            </w:r>
            <w:r w:rsidRPr="00653253">
              <w:rPr>
                <w:rFonts w:ascii="Trebuchet MS" w:hAnsi="Trebuchet MS"/>
                <w:sz w:val="20"/>
                <w:szCs w:val="20"/>
              </w:rPr>
              <w:t>.</w:t>
            </w:r>
          </w:p>
          <w:p w:rsidR="00F255ED" w:rsidRPr="00147F82" w:rsidRDefault="00F255ED" w:rsidP="00F255ED">
            <w:pPr>
              <w:pStyle w:val="ListParagraph"/>
              <w:tabs>
                <w:tab w:val="left" w:pos="142"/>
                <w:tab w:val="left" w:pos="9356"/>
              </w:tabs>
              <w:ind w:left="0" w:right="-23"/>
              <w:jc w:val="both"/>
              <w:rPr>
                <w:rFonts w:ascii="Trebuchet MS" w:hAnsi="Trebuchet MS"/>
                <w:sz w:val="20"/>
                <w:szCs w:val="20"/>
              </w:rPr>
            </w:pPr>
          </w:p>
          <w:p w:rsidR="00F255ED" w:rsidRPr="00F574AE" w:rsidRDefault="00F255ED" w:rsidP="00F255ED">
            <w:pPr>
              <w:tabs>
                <w:tab w:val="left" w:pos="9356"/>
              </w:tabs>
              <w:ind w:right="-23"/>
              <w:rPr>
                <w:rFonts w:ascii="Trebuchet MS" w:hAnsi="Trebuchet MS"/>
                <w:sz w:val="20"/>
                <w:szCs w:val="20"/>
              </w:rPr>
            </w:pPr>
          </w:p>
        </w:tc>
        <w:tc>
          <w:tcPr>
            <w:tcW w:w="8068" w:type="dxa"/>
          </w:tcPr>
          <w:p w:rsidR="00F255ED" w:rsidRPr="00267D8D" w:rsidRDefault="00F255ED" w:rsidP="00F255ED">
            <w:pPr>
              <w:pStyle w:val="ListParagraph"/>
              <w:tabs>
                <w:tab w:val="left" w:pos="142"/>
                <w:tab w:val="left" w:pos="9356"/>
              </w:tabs>
              <w:ind w:right="-23"/>
              <w:contextualSpacing w:val="0"/>
              <w:jc w:val="both"/>
              <w:rPr>
                <w:rFonts w:ascii="Trebuchet MS" w:hAnsi="Trebuchet MS"/>
                <w:b/>
                <w:color w:val="7030A0"/>
                <w:sz w:val="20"/>
                <w:szCs w:val="20"/>
              </w:rPr>
            </w:pPr>
            <w:r>
              <w:rPr>
                <w:rFonts w:ascii="Trebuchet MS" w:hAnsi="Trebuchet MS"/>
                <w:b/>
                <w:color w:val="7030A0"/>
                <w:sz w:val="20"/>
                <w:szCs w:val="20"/>
              </w:rPr>
              <w:t xml:space="preserve">10. </w:t>
            </w:r>
            <w:r w:rsidRPr="003B5648">
              <w:rPr>
                <w:rFonts w:ascii="Trebuchet MS" w:hAnsi="Trebuchet MS"/>
                <w:b/>
                <w:color w:val="7030A0"/>
                <w:sz w:val="20"/>
                <w:szCs w:val="20"/>
              </w:rPr>
              <w:t>Ce</w:t>
            </w:r>
            <w:r w:rsidRPr="00C126E3">
              <w:rPr>
                <w:rFonts w:ascii="Trebuchet MS" w:hAnsi="Trebuchet MS"/>
                <w:b/>
                <w:color w:val="7030A0"/>
                <w:sz w:val="20"/>
                <w:szCs w:val="20"/>
              </w:rPr>
              <w:t>rtificatul de urbanism/Autorizaț</w:t>
            </w:r>
            <w:r w:rsidRPr="00267D8D">
              <w:rPr>
                <w:rFonts w:ascii="Trebuchet MS" w:hAnsi="Trebuchet MS"/>
                <w:b/>
                <w:color w:val="7030A0"/>
                <w:sz w:val="20"/>
                <w:szCs w:val="20"/>
              </w:rPr>
              <w:t>ia de construire.</w:t>
            </w:r>
          </w:p>
          <w:p w:rsidR="00F255ED" w:rsidRPr="00F255ED" w:rsidRDefault="00F255ED" w:rsidP="00F255ED">
            <w:pPr>
              <w:tabs>
                <w:tab w:val="left" w:pos="9356"/>
              </w:tabs>
              <w:jc w:val="both"/>
              <w:rPr>
                <w:rFonts w:ascii="Trebuchet MS" w:hAnsi="Trebuchet MS"/>
                <w:color w:val="0070C0"/>
                <w:sz w:val="20"/>
                <w:szCs w:val="20"/>
              </w:rPr>
            </w:pPr>
            <w:r w:rsidRPr="00653253">
              <w:rPr>
                <w:rFonts w:ascii="Trebuchet MS" w:hAnsi="Trebuchet MS"/>
                <w:b/>
                <w:sz w:val="20"/>
                <w:szCs w:val="20"/>
              </w:rPr>
              <w:t>Este obligatorie anexarea la cererea de finanțare a certificatului de urbanism pentru proiectul/obiectul de investiţii care prevede lucrări de construcţie</w:t>
            </w:r>
            <w:r>
              <w:rPr>
                <w:rFonts w:ascii="Trebuchet MS" w:hAnsi="Trebuchet MS"/>
                <w:b/>
                <w:sz w:val="20"/>
                <w:szCs w:val="20"/>
              </w:rPr>
              <w:t xml:space="preserve">, </w:t>
            </w:r>
            <w:r w:rsidRPr="00F255ED">
              <w:rPr>
                <w:rFonts w:ascii="Trebuchet MS" w:hAnsi="Trebuchet MS"/>
                <w:b/>
                <w:color w:val="0070C0"/>
                <w:sz w:val="20"/>
                <w:szCs w:val="20"/>
              </w:rPr>
              <w:t>conform legislației naționale aplicabile în vigoare, cu modificările și completările ulterioare</w:t>
            </w:r>
            <w:r w:rsidRPr="00F255ED">
              <w:rPr>
                <w:rStyle w:val="FootnoteReference"/>
                <w:rFonts w:eastAsiaTheme="minorHAnsi"/>
                <w:b/>
                <w:color w:val="0070C0"/>
              </w:rPr>
              <w:footnoteReference w:id="2"/>
            </w:r>
            <w:r w:rsidRPr="00F255ED">
              <w:rPr>
                <w:rFonts w:ascii="Trebuchet MS" w:hAnsi="Trebuchet MS"/>
                <w:b/>
                <w:color w:val="0070C0"/>
                <w:sz w:val="20"/>
                <w:szCs w:val="20"/>
              </w:rPr>
              <w:t xml:space="preserve"> .</w:t>
            </w:r>
          </w:p>
          <w:p w:rsidR="00F255ED" w:rsidRPr="00F255ED" w:rsidRDefault="00F255ED" w:rsidP="00F255ED">
            <w:pPr>
              <w:tabs>
                <w:tab w:val="left" w:pos="9356"/>
              </w:tabs>
              <w:jc w:val="both"/>
              <w:rPr>
                <w:rFonts w:ascii="Trebuchet MS" w:hAnsi="Trebuchet MS"/>
                <w:color w:val="0070C0"/>
                <w:sz w:val="20"/>
                <w:szCs w:val="20"/>
              </w:rPr>
            </w:pPr>
          </w:p>
          <w:p w:rsidR="00F255ED" w:rsidRPr="00653253" w:rsidRDefault="00F255ED" w:rsidP="00F255ED">
            <w:pPr>
              <w:tabs>
                <w:tab w:val="left" w:pos="9356"/>
              </w:tabs>
              <w:jc w:val="both"/>
              <w:rPr>
                <w:rFonts w:ascii="Trebuchet MS" w:hAnsi="Trebuchet MS"/>
                <w:sz w:val="20"/>
                <w:szCs w:val="20"/>
              </w:rPr>
            </w:pPr>
          </w:p>
          <w:tbl>
            <w:tblPr>
              <w:tblpPr w:leftFromText="180" w:rightFromText="180" w:horzAnchor="margin" w:tblpY="624"/>
              <w:tblOverlap w:val="never"/>
              <w:tblW w:w="7634" w:type="dxa"/>
              <w:tblBorders>
                <w:insideV w:val="single" w:sz="8" w:space="0" w:color="808080"/>
              </w:tblBorders>
              <w:tblLayout w:type="fixed"/>
              <w:tblLook w:val="01E0" w:firstRow="1" w:lastRow="1" w:firstColumn="1" w:lastColumn="1" w:noHBand="0" w:noVBand="0"/>
            </w:tblPr>
            <w:tblGrid>
              <w:gridCol w:w="615"/>
              <w:gridCol w:w="7019"/>
            </w:tblGrid>
            <w:tr w:rsidR="00F255ED" w:rsidRPr="00147F82" w:rsidTr="00F255ED">
              <w:trPr>
                <w:trHeight w:val="1416"/>
              </w:trPr>
              <w:tc>
                <w:tcPr>
                  <w:tcW w:w="615" w:type="dxa"/>
                  <w:tcBorders>
                    <w:right w:val="single" w:sz="4" w:space="0" w:color="auto"/>
                  </w:tcBorders>
                  <w:vAlign w:val="center"/>
                </w:tcPr>
                <w:p w:rsidR="00F255ED" w:rsidRPr="00653253" w:rsidRDefault="00F255ED" w:rsidP="00F255ED">
                  <w:pPr>
                    <w:tabs>
                      <w:tab w:val="left" w:pos="9356"/>
                    </w:tabs>
                    <w:spacing w:after="0"/>
                    <w:ind w:right="-23"/>
                    <w:jc w:val="both"/>
                    <w:rPr>
                      <w:rFonts w:ascii="Trebuchet MS" w:hAnsi="Trebuchet MS"/>
                      <w:b/>
                      <w:bCs/>
                      <w:sz w:val="20"/>
                      <w:szCs w:val="20"/>
                    </w:rPr>
                  </w:pPr>
                  <w:r w:rsidRPr="00653253">
                    <w:rPr>
                      <w:rFonts w:ascii="Trebuchet MS" w:hAnsi="Trebuchet MS"/>
                      <w:b/>
                      <w:noProof/>
                      <w:sz w:val="20"/>
                      <w:szCs w:val="20"/>
                      <w:lang w:val="en-US"/>
                    </w:rPr>
                    <w:drawing>
                      <wp:inline distT="0" distB="0" distL="0" distR="0" wp14:anchorId="57C5804F" wp14:editId="4ED82E97">
                        <wp:extent cx="244475" cy="2552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l="68782" t="9340" r="17879" b="49651"/>
                                <a:stretch>
                                  <a:fillRect/>
                                </a:stretch>
                              </pic:blipFill>
                              <pic:spPr bwMode="auto">
                                <a:xfrm>
                                  <a:off x="0" y="0"/>
                                  <a:ext cx="244475" cy="255270"/>
                                </a:xfrm>
                                <a:prstGeom prst="rect">
                                  <a:avLst/>
                                </a:prstGeom>
                                <a:noFill/>
                                <a:ln>
                                  <a:noFill/>
                                </a:ln>
                              </pic:spPr>
                            </pic:pic>
                          </a:graphicData>
                        </a:graphic>
                      </wp:inline>
                    </w:drawing>
                  </w:r>
                </w:p>
              </w:tc>
              <w:tc>
                <w:tcPr>
                  <w:tcW w:w="7019" w:type="dxa"/>
                  <w:tcBorders>
                    <w:left w:val="single" w:sz="4" w:space="0" w:color="auto"/>
                  </w:tcBorders>
                  <w:vAlign w:val="center"/>
                </w:tcPr>
                <w:p w:rsidR="00F255ED" w:rsidRDefault="00F255ED" w:rsidP="00F255ED">
                  <w:pPr>
                    <w:tabs>
                      <w:tab w:val="left" w:pos="9356"/>
                    </w:tabs>
                    <w:spacing w:after="0"/>
                    <w:jc w:val="both"/>
                    <w:rPr>
                      <w:rFonts w:ascii="Trebuchet MS" w:hAnsi="Trebuchet MS"/>
                      <w:sz w:val="20"/>
                      <w:szCs w:val="20"/>
                    </w:rPr>
                  </w:pPr>
                  <w:r w:rsidRPr="00653253">
                    <w:rPr>
                      <w:rFonts w:ascii="Trebuchet MS" w:hAnsi="Trebuchet MS"/>
                      <w:sz w:val="20"/>
                      <w:szCs w:val="20"/>
                    </w:rPr>
                    <w:t>Cu toate acestea, pentru a  demonstra un grad mai avansat de maturitate al proiectului se poate anexa autorizația de construire.</w:t>
                  </w:r>
                </w:p>
                <w:p w:rsidR="00F255ED" w:rsidRDefault="00F255ED" w:rsidP="00F255ED">
                  <w:pPr>
                    <w:tabs>
                      <w:tab w:val="left" w:pos="9356"/>
                    </w:tabs>
                    <w:spacing w:after="0"/>
                    <w:jc w:val="both"/>
                    <w:rPr>
                      <w:rFonts w:ascii="Trebuchet MS" w:hAnsi="Trebuchet MS"/>
                      <w:sz w:val="20"/>
                      <w:szCs w:val="20"/>
                    </w:rPr>
                  </w:pPr>
                </w:p>
                <w:p w:rsidR="00F255ED" w:rsidRPr="00653253" w:rsidRDefault="00F255ED" w:rsidP="00F255ED">
                  <w:pPr>
                    <w:tabs>
                      <w:tab w:val="left" w:pos="9356"/>
                    </w:tabs>
                    <w:spacing w:after="0"/>
                    <w:jc w:val="both"/>
                    <w:rPr>
                      <w:rFonts w:ascii="Trebuchet MS" w:hAnsi="Trebuchet MS"/>
                      <w:sz w:val="20"/>
                      <w:szCs w:val="20"/>
                    </w:rPr>
                  </w:pPr>
                  <w:r w:rsidRPr="00F255ED">
                    <w:rPr>
                      <w:rFonts w:ascii="Trebuchet MS" w:hAnsi="Trebuchet MS"/>
                      <w:color w:val="0070C0"/>
                      <w:sz w:val="20"/>
                      <w:szCs w:val="20"/>
                    </w:rPr>
                    <w:t xml:space="preserve">În cazul proiectelor exclusiv de dotări, care fie nu au lucrări de construcție fie au și lucrări de construcție dar care nu necesită eliberarea unui certificat de urbanism/unei autorizații de construire, solicitantul va preciza acest aspect în cadrul studiului de oportunitate.  </w:t>
                  </w:r>
                </w:p>
              </w:tc>
            </w:tr>
          </w:tbl>
          <w:p w:rsidR="00F255ED" w:rsidRPr="00653253" w:rsidRDefault="00F255ED" w:rsidP="00F255ED">
            <w:pPr>
              <w:tabs>
                <w:tab w:val="left" w:pos="9356"/>
              </w:tabs>
              <w:jc w:val="both"/>
              <w:rPr>
                <w:rFonts w:ascii="Trebuchet MS" w:hAnsi="Trebuchet MS"/>
                <w:sz w:val="20"/>
                <w:szCs w:val="20"/>
              </w:rPr>
            </w:pPr>
          </w:p>
          <w:p w:rsidR="00F255ED" w:rsidRDefault="00F255ED" w:rsidP="00F255ED">
            <w:pPr>
              <w:tabs>
                <w:tab w:val="left" w:pos="9356"/>
              </w:tabs>
              <w:jc w:val="both"/>
              <w:rPr>
                <w:rFonts w:ascii="Trebuchet MS" w:hAnsi="Trebuchet MS"/>
                <w:sz w:val="20"/>
                <w:szCs w:val="20"/>
              </w:rPr>
            </w:pPr>
          </w:p>
          <w:p w:rsidR="00F255ED" w:rsidRDefault="00F255ED" w:rsidP="00F255ED">
            <w:pPr>
              <w:tabs>
                <w:tab w:val="left" w:pos="9356"/>
              </w:tabs>
              <w:jc w:val="both"/>
              <w:rPr>
                <w:rFonts w:ascii="Trebuchet MS" w:hAnsi="Trebuchet MS"/>
                <w:sz w:val="20"/>
                <w:szCs w:val="20"/>
              </w:rPr>
            </w:pPr>
          </w:p>
          <w:p w:rsidR="00F255ED" w:rsidRDefault="00F255ED" w:rsidP="00F255ED">
            <w:pPr>
              <w:tabs>
                <w:tab w:val="left" w:pos="9356"/>
              </w:tabs>
              <w:jc w:val="both"/>
              <w:rPr>
                <w:rFonts w:ascii="Trebuchet MS" w:hAnsi="Trebuchet MS"/>
                <w:sz w:val="20"/>
                <w:szCs w:val="20"/>
              </w:rPr>
            </w:pPr>
          </w:p>
          <w:p w:rsidR="00F255ED" w:rsidRPr="00653253" w:rsidRDefault="00F255ED" w:rsidP="00F255ED">
            <w:pPr>
              <w:tabs>
                <w:tab w:val="left" w:pos="9356"/>
              </w:tabs>
              <w:jc w:val="both"/>
              <w:rPr>
                <w:rFonts w:ascii="Trebuchet MS" w:hAnsi="Trebuchet MS"/>
                <w:sz w:val="20"/>
                <w:szCs w:val="20"/>
              </w:rPr>
            </w:pPr>
            <w:r w:rsidRPr="00653253">
              <w:rPr>
                <w:rFonts w:ascii="Trebuchet MS" w:hAnsi="Trebuchet MS"/>
                <w:sz w:val="20"/>
                <w:szCs w:val="20"/>
              </w:rPr>
              <w:t xml:space="preserve">Certificatul de urbanism anexat la dosarul cererii de finanţare </w:t>
            </w:r>
            <w:r w:rsidRPr="00653253">
              <w:rPr>
                <w:rFonts w:ascii="Trebuchet MS" w:hAnsi="Trebuchet MS"/>
                <w:b/>
                <w:sz w:val="20"/>
                <w:szCs w:val="20"/>
              </w:rPr>
              <w:t>trebuie să fie cel eliberat în vederea obţinerii autorizaţiei de construire pentru proiectul/obiectul de investiţii aferent cererii de finanțare depuse</w:t>
            </w:r>
            <w:r w:rsidRPr="00653253">
              <w:rPr>
                <w:rFonts w:ascii="Trebuchet MS" w:hAnsi="Trebuchet MS"/>
                <w:sz w:val="20"/>
                <w:szCs w:val="20"/>
              </w:rPr>
              <w:t xml:space="preserve"> și </w:t>
            </w:r>
            <w:r w:rsidRPr="00653253">
              <w:rPr>
                <w:rFonts w:ascii="Trebuchet MS" w:hAnsi="Trebuchet MS"/>
                <w:b/>
                <w:sz w:val="20"/>
                <w:szCs w:val="20"/>
              </w:rPr>
              <w:t>trebuie să fie valabil la data depunerii cererii de finanţare</w:t>
            </w:r>
            <w:r w:rsidRPr="00653253">
              <w:rPr>
                <w:rFonts w:ascii="Trebuchet MS" w:hAnsi="Trebuchet MS"/>
                <w:sz w:val="20"/>
                <w:szCs w:val="20"/>
              </w:rPr>
              <w:t xml:space="preserve">. </w:t>
            </w:r>
          </w:p>
          <w:p w:rsidR="00F255ED" w:rsidRPr="00653253" w:rsidRDefault="00F255ED" w:rsidP="00F255ED">
            <w:pPr>
              <w:tabs>
                <w:tab w:val="left" w:pos="9356"/>
              </w:tabs>
              <w:jc w:val="both"/>
              <w:rPr>
                <w:rFonts w:ascii="Trebuchet MS" w:hAnsi="Trebuchet MS"/>
                <w:sz w:val="20"/>
                <w:szCs w:val="20"/>
              </w:rPr>
            </w:pPr>
          </w:p>
          <w:p w:rsidR="00F255ED" w:rsidRPr="00653253" w:rsidRDefault="00F255ED" w:rsidP="00F255ED">
            <w:pPr>
              <w:tabs>
                <w:tab w:val="left" w:pos="9356"/>
              </w:tabs>
              <w:jc w:val="both"/>
              <w:rPr>
                <w:rFonts w:ascii="Trebuchet MS" w:hAnsi="Trebuchet MS"/>
                <w:sz w:val="20"/>
                <w:szCs w:val="20"/>
              </w:rPr>
            </w:pPr>
            <w:r w:rsidRPr="00653253">
              <w:rPr>
                <w:rFonts w:ascii="Trebuchet MS" w:hAnsi="Trebuchet MS"/>
                <w:b/>
                <w:sz w:val="20"/>
                <w:szCs w:val="20"/>
              </w:rPr>
              <w:t>Sigura excepție permisă cu privire la termenul de valabilitate a certificatului de urbanism la data depunerii cererii de finanțare,</w:t>
            </w:r>
            <w:r w:rsidRPr="00653253">
              <w:rPr>
                <w:rFonts w:ascii="Trebuchet MS" w:hAnsi="Trebuchet MS"/>
                <w:sz w:val="20"/>
                <w:szCs w:val="20"/>
              </w:rPr>
              <w:t xml:space="preserve"> este atunci când se anexează autorizația de construire, în termen de valabilitate la data depunerii cererii de finanțare sau la data începerii lucrărilor, după caz, eliberată în vederea realizării investiției aferente proiectului. </w:t>
            </w:r>
          </w:p>
          <w:p w:rsidR="00F255ED" w:rsidRPr="00653253" w:rsidRDefault="00F255ED" w:rsidP="00F255ED">
            <w:pPr>
              <w:tabs>
                <w:tab w:val="left" w:pos="9356"/>
              </w:tabs>
              <w:jc w:val="both"/>
              <w:rPr>
                <w:rFonts w:ascii="Trebuchet MS" w:hAnsi="Trebuchet MS"/>
                <w:sz w:val="20"/>
                <w:szCs w:val="20"/>
              </w:rPr>
            </w:pPr>
          </w:p>
          <w:p w:rsidR="00F255ED" w:rsidRPr="00653253" w:rsidRDefault="00F255ED" w:rsidP="00F255ED">
            <w:pPr>
              <w:tabs>
                <w:tab w:val="left" w:pos="9356"/>
              </w:tabs>
              <w:jc w:val="both"/>
              <w:rPr>
                <w:rFonts w:ascii="Trebuchet MS" w:hAnsi="Trebuchet MS"/>
                <w:sz w:val="20"/>
                <w:szCs w:val="20"/>
              </w:rPr>
            </w:pPr>
            <w:r w:rsidRPr="00653253">
              <w:rPr>
                <w:rFonts w:ascii="Trebuchet MS" w:hAnsi="Trebuchet MS"/>
                <w:sz w:val="20"/>
                <w:szCs w:val="20"/>
              </w:rPr>
              <w:t xml:space="preserve">În ceea ce priveşte avizele/acordurile, pentru </w:t>
            </w:r>
            <w:r w:rsidRPr="00653253">
              <w:rPr>
                <w:rFonts w:ascii="Trebuchet MS" w:hAnsi="Trebuchet MS"/>
                <w:b/>
                <w:sz w:val="20"/>
                <w:szCs w:val="20"/>
              </w:rPr>
              <w:t>proiectul/obiectul de investiţii pentru care execuţia de lucrări nu a fost demarată,</w:t>
            </w:r>
            <w:r w:rsidRPr="00653253">
              <w:rPr>
                <w:rFonts w:ascii="Trebuchet MS" w:hAnsi="Trebuchet MS"/>
                <w:sz w:val="20"/>
                <w:szCs w:val="20"/>
              </w:rPr>
              <w:t xml:space="preserve"> </w:t>
            </w:r>
            <w:r w:rsidRPr="00653253">
              <w:rPr>
                <w:rFonts w:ascii="Trebuchet MS" w:hAnsi="Trebuchet MS"/>
                <w:b/>
                <w:sz w:val="20"/>
                <w:szCs w:val="20"/>
              </w:rPr>
              <w:t xml:space="preserve">se vor atașa avizele și acordurile solicitate prin certificatul de urbanism, obținute până la data depunerii cererii de </w:t>
            </w:r>
            <w:r w:rsidRPr="00653253">
              <w:rPr>
                <w:rFonts w:ascii="Trebuchet MS" w:hAnsi="Trebuchet MS"/>
                <w:b/>
                <w:sz w:val="20"/>
                <w:szCs w:val="20"/>
              </w:rPr>
              <w:lastRenderedPageBreak/>
              <w:t>finanțare</w:t>
            </w:r>
            <w:r w:rsidRPr="00653253">
              <w:rPr>
                <w:rFonts w:ascii="Trebuchet MS" w:hAnsi="Trebuchet MS"/>
                <w:sz w:val="20"/>
                <w:szCs w:val="20"/>
              </w:rPr>
              <w:t>.</w:t>
            </w:r>
          </w:p>
          <w:p w:rsidR="00F255ED" w:rsidRPr="00F574AE" w:rsidRDefault="00F255ED" w:rsidP="00F255ED">
            <w:pPr>
              <w:tabs>
                <w:tab w:val="left" w:pos="9356"/>
              </w:tabs>
              <w:ind w:right="-23"/>
              <w:rPr>
                <w:rFonts w:ascii="Trebuchet MS" w:hAnsi="Trebuchet MS"/>
                <w:sz w:val="20"/>
                <w:szCs w:val="20"/>
              </w:rPr>
            </w:pPr>
          </w:p>
        </w:tc>
      </w:tr>
      <w:tr w:rsidR="00F255ED" w:rsidRPr="005E498D" w:rsidTr="00F255ED">
        <w:trPr>
          <w:trHeight w:val="96"/>
        </w:trPr>
        <w:tc>
          <w:tcPr>
            <w:tcW w:w="823" w:type="dxa"/>
          </w:tcPr>
          <w:p w:rsidR="00F255ED" w:rsidRDefault="00F255ED" w:rsidP="00F255ED">
            <w:pPr>
              <w:pStyle w:val="ListParagraph"/>
              <w:numPr>
                <w:ilvl w:val="0"/>
                <w:numId w:val="14"/>
              </w:numPr>
              <w:rPr>
                <w:rFonts w:ascii="Trebuchet MS" w:hAnsi="Trebuchet MS"/>
                <w:sz w:val="20"/>
                <w:szCs w:val="20"/>
              </w:rPr>
            </w:pPr>
          </w:p>
        </w:tc>
        <w:tc>
          <w:tcPr>
            <w:tcW w:w="7411" w:type="dxa"/>
          </w:tcPr>
          <w:p w:rsidR="00F255ED" w:rsidRPr="00653253" w:rsidRDefault="00F255ED" w:rsidP="00F255ED">
            <w:pPr>
              <w:pStyle w:val="ListParagraph"/>
              <w:numPr>
                <w:ilvl w:val="0"/>
                <w:numId w:val="17"/>
              </w:numPr>
              <w:tabs>
                <w:tab w:val="left" w:pos="284"/>
                <w:tab w:val="left" w:pos="9356"/>
              </w:tabs>
              <w:ind w:left="0" w:right="-23" w:hanging="567"/>
              <w:jc w:val="both"/>
              <w:rPr>
                <w:rFonts w:ascii="Trebuchet MS" w:hAnsi="Trebuchet MS"/>
                <w:color w:val="7030A0"/>
                <w:sz w:val="20"/>
                <w:szCs w:val="20"/>
              </w:rPr>
            </w:pPr>
            <w:r>
              <w:rPr>
                <w:rFonts w:ascii="Trebuchet MS" w:hAnsi="Trebuchet MS"/>
                <w:sz w:val="20"/>
                <w:szCs w:val="20"/>
              </w:rPr>
              <w:t>11.</w:t>
            </w:r>
            <w:r w:rsidRPr="003B5648">
              <w:rPr>
                <w:rFonts w:ascii="Trebuchet MS" w:hAnsi="Trebuchet MS"/>
                <w:b/>
                <w:color w:val="7030A0"/>
                <w:sz w:val="20"/>
                <w:szCs w:val="20"/>
              </w:rPr>
              <w:t xml:space="preserve"> Documentația</w:t>
            </w:r>
            <w:r w:rsidRPr="00653253">
              <w:rPr>
                <w:rFonts w:ascii="Trebuchet MS" w:hAnsi="Trebuchet MS"/>
                <w:b/>
                <w:color w:val="7030A0"/>
                <w:sz w:val="20"/>
                <w:szCs w:val="20"/>
              </w:rPr>
              <w:t xml:space="preserve"> tehnico – economică</w:t>
            </w:r>
            <w:r w:rsidRPr="00653253">
              <w:rPr>
                <w:rFonts w:ascii="Trebuchet MS" w:hAnsi="Trebuchet MS"/>
                <w:color w:val="7030A0"/>
                <w:sz w:val="20"/>
                <w:szCs w:val="20"/>
              </w:rPr>
              <w:t xml:space="preserve">  (faza SF/DALI  sau SF/DALI + PT)- pentru proiecte de lucrări</w:t>
            </w:r>
          </w:p>
          <w:p w:rsidR="00F255ED" w:rsidRPr="00F574AE" w:rsidRDefault="00F255ED" w:rsidP="00F255ED">
            <w:pPr>
              <w:tabs>
                <w:tab w:val="left" w:pos="9356"/>
              </w:tabs>
              <w:ind w:right="-23"/>
              <w:rPr>
                <w:rFonts w:ascii="Trebuchet MS" w:hAnsi="Trebuchet MS"/>
                <w:sz w:val="20"/>
                <w:szCs w:val="20"/>
              </w:rPr>
            </w:pPr>
          </w:p>
        </w:tc>
        <w:tc>
          <w:tcPr>
            <w:tcW w:w="8068" w:type="dxa"/>
          </w:tcPr>
          <w:p w:rsidR="00F255ED" w:rsidRPr="00631CE2" w:rsidRDefault="00F255ED" w:rsidP="00F255ED">
            <w:pPr>
              <w:pStyle w:val="ListParagraph"/>
              <w:numPr>
                <w:ilvl w:val="0"/>
                <w:numId w:val="17"/>
              </w:numPr>
              <w:tabs>
                <w:tab w:val="left" w:pos="284"/>
                <w:tab w:val="left" w:pos="9356"/>
              </w:tabs>
              <w:ind w:left="0" w:right="-23" w:hanging="567"/>
              <w:jc w:val="both"/>
              <w:rPr>
                <w:rFonts w:ascii="Trebuchet MS" w:hAnsi="Trebuchet MS"/>
                <w:color w:val="0070C0"/>
                <w:sz w:val="20"/>
                <w:szCs w:val="20"/>
              </w:rPr>
            </w:pPr>
            <w:r>
              <w:rPr>
                <w:rFonts w:ascii="Trebuchet MS" w:hAnsi="Trebuchet MS"/>
                <w:b/>
                <w:color w:val="7030A0"/>
                <w:sz w:val="20"/>
                <w:szCs w:val="20"/>
              </w:rPr>
              <w:t xml:space="preserve">11. </w:t>
            </w:r>
            <w:r w:rsidRPr="003B5648">
              <w:rPr>
                <w:rFonts w:ascii="Trebuchet MS" w:hAnsi="Trebuchet MS"/>
                <w:b/>
                <w:color w:val="7030A0"/>
                <w:sz w:val="20"/>
                <w:szCs w:val="20"/>
              </w:rPr>
              <w:t>Documentația</w:t>
            </w:r>
            <w:r w:rsidRPr="00653253">
              <w:rPr>
                <w:rFonts w:ascii="Trebuchet MS" w:hAnsi="Trebuchet MS"/>
                <w:b/>
                <w:color w:val="7030A0"/>
                <w:sz w:val="20"/>
                <w:szCs w:val="20"/>
              </w:rPr>
              <w:t xml:space="preserve"> tehnico – economică</w:t>
            </w:r>
            <w:r w:rsidRPr="00653253">
              <w:rPr>
                <w:rFonts w:ascii="Trebuchet MS" w:hAnsi="Trebuchet MS"/>
                <w:color w:val="7030A0"/>
                <w:sz w:val="20"/>
                <w:szCs w:val="20"/>
              </w:rPr>
              <w:t xml:space="preserve">  (faza SF/DALI  sau SF/DALI + PT)- pentru proiecte </w:t>
            </w:r>
            <w:r w:rsidRPr="00631CE2">
              <w:rPr>
                <w:rFonts w:ascii="Trebuchet MS" w:hAnsi="Trebuchet MS"/>
                <w:color w:val="0070C0"/>
                <w:sz w:val="20"/>
                <w:szCs w:val="20"/>
              </w:rPr>
              <w:t xml:space="preserve">de sau cu lucrări, conform legislației naționale aplicabile în vigoare, cu modificările și completările ulterioare. </w:t>
            </w:r>
          </w:p>
          <w:p w:rsidR="00F255ED" w:rsidRPr="00F574AE" w:rsidRDefault="00F255ED" w:rsidP="00F255ED">
            <w:pPr>
              <w:tabs>
                <w:tab w:val="left" w:pos="9356"/>
              </w:tabs>
              <w:ind w:right="-23"/>
              <w:rPr>
                <w:rFonts w:ascii="Trebuchet MS" w:hAnsi="Trebuchet MS"/>
                <w:sz w:val="20"/>
                <w:szCs w:val="20"/>
              </w:rPr>
            </w:pPr>
          </w:p>
        </w:tc>
      </w:tr>
      <w:tr w:rsidR="00F255ED" w:rsidRPr="005E498D" w:rsidTr="00F255ED">
        <w:trPr>
          <w:trHeight w:val="96"/>
        </w:trPr>
        <w:tc>
          <w:tcPr>
            <w:tcW w:w="823" w:type="dxa"/>
          </w:tcPr>
          <w:p w:rsidR="00F255ED" w:rsidRDefault="00F255ED" w:rsidP="00F255ED">
            <w:pPr>
              <w:pStyle w:val="ListParagraph"/>
              <w:numPr>
                <w:ilvl w:val="0"/>
                <w:numId w:val="14"/>
              </w:numPr>
              <w:rPr>
                <w:rFonts w:ascii="Trebuchet MS" w:hAnsi="Trebuchet MS"/>
                <w:sz w:val="20"/>
                <w:szCs w:val="20"/>
              </w:rPr>
            </w:pPr>
          </w:p>
        </w:tc>
        <w:tc>
          <w:tcPr>
            <w:tcW w:w="7411" w:type="dxa"/>
          </w:tcPr>
          <w:p w:rsidR="00631CE2" w:rsidRPr="00147F82" w:rsidRDefault="00631CE2" w:rsidP="00631CE2">
            <w:pPr>
              <w:pStyle w:val="ListParagraph"/>
              <w:numPr>
                <w:ilvl w:val="0"/>
                <w:numId w:val="17"/>
              </w:numPr>
              <w:tabs>
                <w:tab w:val="left" w:pos="284"/>
                <w:tab w:val="left" w:pos="426"/>
              </w:tabs>
              <w:ind w:left="0" w:right="-23" w:hanging="567"/>
              <w:jc w:val="both"/>
              <w:rPr>
                <w:rFonts w:ascii="Trebuchet MS" w:hAnsi="Trebuchet MS" w:cs="Arial"/>
                <w:color w:val="7030A0"/>
                <w:sz w:val="20"/>
                <w:szCs w:val="20"/>
              </w:rPr>
            </w:pPr>
            <w:r>
              <w:rPr>
                <w:rFonts w:ascii="Trebuchet MS" w:hAnsi="Trebuchet MS"/>
                <w:sz w:val="20"/>
                <w:szCs w:val="20"/>
              </w:rPr>
              <w:t xml:space="preserve">12. </w:t>
            </w:r>
            <w:r w:rsidRPr="00C126E3">
              <w:rPr>
                <w:rFonts w:ascii="Trebuchet MS" w:hAnsi="Trebuchet MS" w:cs="Arial"/>
                <w:b/>
                <w:color w:val="7030A0"/>
                <w:sz w:val="20"/>
                <w:szCs w:val="20"/>
              </w:rPr>
              <w:t xml:space="preserve">Decizia etapei de </w:t>
            </w:r>
            <w:r w:rsidRPr="00267D8D">
              <w:rPr>
                <w:rFonts w:ascii="Trebuchet MS" w:hAnsi="Trebuchet MS" w:cs="Arial"/>
                <w:b/>
                <w:color w:val="7030A0"/>
                <w:sz w:val="20"/>
                <w:szCs w:val="20"/>
              </w:rPr>
              <w:t xml:space="preserve">evaluare inițială a proiectului </w:t>
            </w:r>
            <w:r w:rsidRPr="00371F30">
              <w:rPr>
                <w:rFonts w:ascii="Trebuchet MS" w:hAnsi="Trebuchet MS" w:cs="Arial"/>
                <w:b/>
                <w:color w:val="7030A0"/>
                <w:sz w:val="20"/>
                <w:szCs w:val="20"/>
              </w:rPr>
              <w:t>î</w:t>
            </w:r>
            <w:r w:rsidRPr="00E92F3B">
              <w:rPr>
                <w:rFonts w:ascii="Trebuchet MS" w:hAnsi="Trebuchet MS" w:cs="Arial"/>
                <w:b/>
                <w:color w:val="7030A0"/>
                <w:sz w:val="20"/>
                <w:szCs w:val="20"/>
              </w:rPr>
              <w:t xml:space="preserve">n </w:t>
            </w:r>
            <w:r w:rsidRPr="00554EF8">
              <w:rPr>
                <w:rFonts w:ascii="Trebuchet MS" w:hAnsi="Trebuchet MS" w:cs="Arial"/>
                <w:b/>
                <w:color w:val="7030A0"/>
                <w:sz w:val="20"/>
                <w:szCs w:val="20"/>
              </w:rPr>
              <w:t xml:space="preserve">vederea parcurgerii </w:t>
            </w:r>
            <w:r w:rsidRPr="00997660">
              <w:rPr>
                <w:rFonts w:ascii="Trebuchet MS" w:hAnsi="Trebuchet MS" w:cs="Arial"/>
                <w:b/>
                <w:color w:val="7030A0"/>
                <w:sz w:val="20"/>
                <w:szCs w:val="20"/>
              </w:rPr>
              <w:t>procedur</w:t>
            </w:r>
            <w:r w:rsidRPr="007C7230">
              <w:rPr>
                <w:rFonts w:ascii="Trebuchet MS" w:hAnsi="Trebuchet MS" w:cs="Arial"/>
                <w:b/>
                <w:color w:val="7030A0"/>
                <w:sz w:val="20"/>
                <w:szCs w:val="20"/>
              </w:rPr>
              <w:t>ii de evaluare a impactului asupra mediului sau Clasarea notific</w:t>
            </w:r>
            <w:r w:rsidRPr="00147F82">
              <w:rPr>
                <w:rFonts w:ascii="Trebuchet MS" w:hAnsi="Trebuchet MS" w:cs="Arial"/>
                <w:b/>
                <w:color w:val="7030A0"/>
                <w:sz w:val="20"/>
                <w:szCs w:val="20"/>
              </w:rPr>
              <w:t>ării emisă de autoritatea pentru protecția mediului, în conformitate cu legislația aplicabilă în vigoare.</w:t>
            </w:r>
          </w:p>
          <w:p w:rsidR="00F255ED" w:rsidRPr="00F574AE" w:rsidRDefault="00F255ED" w:rsidP="00F255ED">
            <w:pPr>
              <w:tabs>
                <w:tab w:val="left" w:pos="9356"/>
              </w:tabs>
              <w:ind w:right="-23"/>
              <w:rPr>
                <w:rFonts w:ascii="Trebuchet MS" w:hAnsi="Trebuchet MS"/>
                <w:sz w:val="20"/>
                <w:szCs w:val="20"/>
              </w:rPr>
            </w:pPr>
          </w:p>
        </w:tc>
        <w:tc>
          <w:tcPr>
            <w:tcW w:w="8068" w:type="dxa"/>
          </w:tcPr>
          <w:p w:rsidR="00631CE2" w:rsidRPr="00631CE2" w:rsidRDefault="00631CE2" w:rsidP="00631CE2">
            <w:pPr>
              <w:pStyle w:val="ListParagraph"/>
              <w:numPr>
                <w:ilvl w:val="0"/>
                <w:numId w:val="17"/>
              </w:numPr>
              <w:tabs>
                <w:tab w:val="left" w:pos="284"/>
                <w:tab w:val="left" w:pos="426"/>
              </w:tabs>
              <w:ind w:left="0" w:right="-23" w:hanging="567"/>
              <w:jc w:val="both"/>
              <w:rPr>
                <w:rFonts w:ascii="Trebuchet MS" w:hAnsi="Trebuchet MS" w:cs="Arial"/>
                <w:color w:val="0070C0"/>
                <w:sz w:val="20"/>
                <w:szCs w:val="20"/>
              </w:rPr>
            </w:pPr>
            <w:r>
              <w:rPr>
                <w:rFonts w:ascii="Trebuchet MS" w:hAnsi="Trebuchet MS" w:cs="Arial"/>
                <w:b/>
                <w:color w:val="7030A0"/>
                <w:sz w:val="20"/>
                <w:szCs w:val="20"/>
              </w:rPr>
              <w:t>12.</w:t>
            </w:r>
            <w:r w:rsidRPr="00C126E3">
              <w:rPr>
                <w:rFonts w:ascii="Trebuchet MS" w:hAnsi="Trebuchet MS" w:cs="Arial"/>
                <w:b/>
                <w:color w:val="7030A0"/>
                <w:sz w:val="20"/>
                <w:szCs w:val="20"/>
              </w:rPr>
              <w:t xml:space="preserve">Decizia etapei de </w:t>
            </w:r>
            <w:r w:rsidRPr="00267D8D">
              <w:rPr>
                <w:rFonts w:ascii="Trebuchet MS" w:hAnsi="Trebuchet MS" w:cs="Arial"/>
                <w:b/>
                <w:color w:val="7030A0"/>
                <w:sz w:val="20"/>
                <w:szCs w:val="20"/>
              </w:rPr>
              <w:t xml:space="preserve">evaluare inițială a proiectului </w:t>
            </w:r>
            <w:r w:rsidRPr="00371F30">
              <w:rPr>
                <w:rFonts w:ascii="Trebuchet MS" w:hAnsi="Trebuchet MS" w:cs="Arial"/>
                <w:b/>
                <w:color w:val="7030A0"/>
                <w:sz w:val="20"/>
                <w:szCs w:val="20"/>
              </w:rPr>
              <w:t>î</w:t>
            </w:r>
            <w:r w:rsidRPr="00E92F3B">
              <w:rPr>
                <w:rFonts w:ascii="Trebuchet MS" w:hAnsi="Trebuchet MS" w:cs="Arial"/>
                <w:b/>
                <w:color w:val="7030A0"/>
                <w:sz w:val="20"/>
                <w:szCs w:val="20"/>
              </w:rPr>
              <w:t xml:space="preserve">n </w:t>
            </w:r>
            <w:r w:rsidRPr="00554EF8">
              <w:rPr>
                <w:rFonts w:ascii="Trebuchet MS" w:hAnsi="Trebuchet MS" w:cs="Arial"/>
                <w:b/>
                <w:color w:val="7030A0"/>
                <w:sz w:val="20"/>
                <w:szCs w:val="20"/>
              </w:rPr>
              <w:t xml:space="preserve">vederea parcurgerii </w:t>
            </w:r>
            <w:r w:rsidRPr="00997660">
              <w:rPr>
                <w:rFonts w:ascii="Trebuchet MS" w:hAnsi="Trebuchet MS" w:cs="Arial"/>
                <w:b/>
                <w:color w:val="7030A0"/>
                <w:sz w:val="20"/>
                <w:szCs w:val="20"/>
              </w:rPr>
              <w:t>procedur</w:t>
            </w:r>
            <w:r w:rsidRPr="007C7230">
              <w:rPr>
                <w:rFonts w:ascii="Trebuchet MS" w:hAnsi="Trebuchet MS" w:cs="Arial"/>
                <w:b/>
                <w:color w:val="7030A0"/>
                <w:sz w:val="20"/>
                <w:szCs w:val="20"/>
              </w:rPr>
              <w:t>ii de evaluare a impactului asupra mediului sau Clasarea notific</w:t>
            </w:r>
            <w:r w:rsidRPr="00147F82">
              <w:rPr>
                <w:rFonts w:ascii="Trebuchet MS" w:hAnsi="Trebuchet MS" w:cs="Arial"/>
                <w:b/>
                <w:color w:val="7030A0"/>
                <w:sz w:val="20"/>
                <w:szCs w:val="20"/>
              </w:rPr>
              <w:t xml:space="preserve">ării emisă de autoritatea pentru protecția mediului, </w:t>
            </w:r>
            <w:r w:rsidRPr="00631CE2">
              <w:rPr>
                <w:rFonts w:ascii="Trebuchet MS" w:hAnsi="Trebuchet MS" w:cs="Arial"/>
                <w:b/>
                <w:color w:val="0070C0"/>
                <w:sz w:val="20"/>
                <w:szCs w:val="20"/>
              </w:rPr>
              <w:t>în conformitate cu legislația aplicabilă în vigoare, cu modificările și completările ulterioare.</w:t>
            </w:r>
          </w:p>
          <w:p w:rsidR="00F255ED" w:rsidRPr="00F574AE" w:rsidRDefault="00F255ED" w:rsidP="00F255ED">
            <w:pPr>
              <w:tabs>
                <w:tab w:val="left" w:pos="9356"/>
              </w:tabs>
              <w:ind w:right="-23"/>
              <w:rPr>
                <w:rFonts w:ascii="Trebuchet MS" w:hAnsi="Trebuchet MS"/>
                <w:sz w:val="20"/>
                <w:szCs w:val="20"/>
              </w:rPr>
            </w:pPr>
          </w:p>
        </w:tc>
      </w:tr>
      <w:tr w:rsidR="00F255ED" w:rsidRPr="005E498D" w:rsidTr="00F255ED">
        <w:trPr>
          <w:trHeight w:val="96"/>
        </w:trPr>
        <w:tc>
          <w:tcPr>
            <w:tcW w:w="823" w:type="dxa"/>
          </w:tcPr>
          <w:p w:rsidR="00F255ED" w:rsidRDefault="00F255ED" w:rsidP="00F255ED">
            <w:pPr>
              <w:pStyle w:val="ListParagraph"/>
              <w:numPr>
                <w:ilvl w:val="0"/>
                <w:numId w:val="14"/>
              </w:numPr>
              <w:rPr>
                <w:rFonts w:ascii="Trebuchet MS" w:hAnsi="Trebuchet MS"/>
                <w:sz w:val="20"/>
                <w:szCs w:val="20"/>
              </w:rPr>
            </w:pPr>
          </w:p>
        </w:tc>
        <w:tc>
          <w:tcPr>
            <w:tcW w:w="7411" w:type="dxa"/>
          </w:tcPr>
          <w:p w:rsidR="00631CE2" w:rsidRPr="00631CE2" w:rsidRDefault="00631CE2" w:rsidP="00631CE2">
            <w:pPr>
              <w:tabs>
                <w:tab w:val="left" w:pos="426"/>
              </w:tabs>
              <w:ind w:right="-23"/>
              <w:jc w:val="both"/>
              <w:rPr>
                <w:rFonts w:ascii="Trebuchet MS" w:hAnsi="Trebuchet MS"/>
                <w:color w:val="0070C0"/>
                <w:sz w:val="20"/>
                <w:szCs w:val="20"/>
              </w:rPr>
            </w:pPr>
            <w:r>
              <w:rPr>
                <w:rFonts w:ascii="Trebuchet MS" w:hAnsi="Trebuchet MS"/>
                <w:b/>
                <w:color w:val="7030A0"/>
                <w:sz w:val="20"/>
                <w:szCs w:val="20"/>
              </w:rPr>
              <w:t xml:space="preserve">13. </w:t>
            </w:r>
            <w:r w:rsidRPr="00631CE2">
              <w:rPr>
                <w:rFonts w:ascii="Trebuchet MS" w:hAnsi="Trebuchet MS"/>
                <w:b/>
                <w:color w:val="7030A0"/>
                <w:sz w:val="20"/>
                <w:szCs w:val="20"/>
              </w:rPr>
              <w:t xml:space="preserve">Hotărârea solicitantului de aprobare a documentaţiei tehnico-economice şi a indicatorilor tehnico-economici, inclusiv anexa privind descrierea sumară a investiţiei propuse a fi realizată prin proiect </w:t>
            </w:r>
          </w:p>
          <w:p w:rsidR="00631CE2" w:rsidRPr="00147F82" w:rsidRDefault="00631CE2" w:rsidP="00631CE2">
            <w:pPr>
              <w:tabs>
                <w:tab w:val="left" w:pos="9356"/>
              </w:tabs>
              <w:ind w:right="-23"/>
              <w:contextualSpacing/>
              <w:jc w:val="both"/>
              <w:rPr>
                <w:rFonts w:ascii="Trebuchet MS" w:hAnsi="Trebuchet MS"/>
                <w:sz w:val="20"/>
                <w:szCs w:val="20"/>
              </w:rPr>
            </w:pPr>
          </w:p>
          <w:p w:rsidR="00631CE2" w:rsidRPr="00653253" w:rsidRDefault="00631CE2" w:rsidP="00631CE2">
            <w:pPr>
              <w:tabs>
                <w:tab w:val="left" w:pos="9356"/>
              </w:tabs>
              <w:ind w:right="-23"/>
              <w:contextualSpacing/>
              <w:jc w:val="both"/>
              <w:rPr>
                <w:rFonts w:ascii="Trebuchet MS" w:hAnsi="Trebuchet MS"/>
                <w:sz w:val="20"/>
                <w:szCs w:val="20"/>
              </w:rPr>
            </w:pPr>
            <w:r w:rsidRPr="00653253">
              <w:rPr>
                <w:rFonts w:ascii="Trebuchet MS" w:hAnsi="Trebuchet MS"/>
                <w:sz w:val="20"/>
                <w:szCs w:val="20"/>
              </w:rPr>
              <w:t>Anexa la hotărârea Consiliului Local/Județean trebuie să conțină detalierea indicatorilor tehnico-economici şi a valorilor acestora în conformitate cu documentaţia tehnico-economică și este asumată de proiectant.</w:t>
            </w:r>
          </w:p>
          <w:p w:rsidR="00631CE2" w:rsidRPr="00653253" w:rsidRDefault="00631CE2" w:rsidP="00631CE2">
            <w:pPr>
              <w:tabs>
                <w:tab w:val="left" w:pos="9356"/>
              </w:tabs>
              <w:ind w:right="-23"/>
              <w:contextualSpacing/>
              <w:jc w:val="both"/>
              <w:rPr>
                <w:rFonts w:ascii="Trebuchet MS" w:hAnsi="Trebuchet MS"/>
                <w:sz w:val="20"/>
                <w:szCs w:val="20"/>
              </w:rPr>
            </w:pPr>
          </w:p>
          <w:p w:rsidR="00631CE2" w:rsidRPr="00147F82" w:rsidRDefault="00631CE2" w:rsidP="00631CE2">
            <w:pPr>
              <w:tabs>
                <w:tab w:val="left" w:pos="9356"/>
              </w:tabs>
              <w:rPr>
                <w:rFonts w:ascii="Trebuchet MS" w:hAnsi="Trebuchet MS"/>
                <w:sz w:val="20"/>
                <w:szCs w:val="20"/>
              </w:rPr>
            </w:pPr>
            <w:r w:rsidRPr="00653253">
              <w:rPr>
                <w:rFonts w:ascii="Trebuchet MS" w:hAnsi="Trebuchet MS"/>
                <w:sz w:val="20"/>
                <w:szCs w:val="20"/>
              </w:rPr>
              <w:t xml:space="preserve">Conform prevederilor secțiunii 7.4.1 , din  </w:t>
            </w:r>
            <w:r w:rsidRPr="00653253">
              <w:rPr>
                <w:rFonts w:ascii="Trebuchet MS" w:hAnsi="Trebuchet MS"/>
                <w:i/>
                <w:sz w:val="20"/>
                <w:szCs w:val="20"/>
              </w:rPr>
              <w:t xml:space="preserve">Ghidul solicitantului - Condiții generale de accesare a fondurilor în cadrul POR 2014-2020  </w:t>
            </w:r>
            <w:r w:rsidRPr="00653253">
              <w:rPr>
                <w:rFonts w:ascii="Trebuchet MS" w:eastAsia="SimSun" w:hAnsi="Trebuchet MS"/>
                <w:bCs/>
                <w:sz w:val="20"/>
                <w:szCs w:val="20"/>
              </w:rPr>
              <w:t>(</w:t>
            </w:r>
            <w:r w:rsidRPr="00653253">
              <w:rPr>
                <w:rFonts w:ascii="Trebuchet MS" w:eastAsia="SimSun" w:hAnsi="Trebuchet MS"/>
                <w:bCs/>
                <w:i/>
                <w:sz w:val="20"/>
                <w:szCs w:val="20"/>
              </w:rPr>
              <w:t>cu modificările și completările ulterioare).</w:t>
            </w:r>
          </w:p>
          <w:p w:rsidR="00F255ED" w:rsidRPr="00F574AE" w:rsidRDefault="00F255ED" w:rsidP="00F255ED">
            <w:pPr>
              <w:tabs>
                <w:tab w:val="left" w:pos="9356"/>
              </w:tabs>
              <w:ind w:right="-23"/>
              <w:rPr>
                <w:rFonts w:ascii="Trebuchet MS" w:hAnsi="Trebuchet MS"/>
                <w:sz w:val="20"/>
                <w:szCs w:val="20"/>
              </w:rPr>
            </w:pPr>
          </w:p>
        </w:tc>
        <w:tc>
          <w:tcPr>
            <w:tcW w:w="8068" w:type="dxa"/>
          </w:tcPr>
          <w:p w:rsidR="00631CE2" w:rsidRPr="00147F82" w:rsidRDefault="00631CE2" w:rsidP="00631CE2">
            <w:pPr>
              <w:pStyle w:val="ListParagraph"/>
              <w:numPr>
                <w:ilvl w:val="0"/>
                <w:numId w:val="17"/>
              </w:numPr>
              <w:tabs>
                <w:tab w:val="left" w:pos="426"/>
              </w:tabs>
              <w:ind w:left="0" w:right="-23" w:hanging="567"/>
              <w:jc w:val="both"/>
              <w:rPr>
                <w:rFonts w:ascii="Trebuchet MS" w:hAnsi="Trebuchet MS"/>
                <w:color w:val="0070C0"/>
                <w:sz w:val="20"/>
                <w:szCs w:val="20"/>
              </w:rPr>
            </w:pPr>
            <w:r>
              <w:rPr>
                <w:rFonts w:ascii="Trebuchet MS" w:hAnsi="Trebuchet MS"/>
                <w:b/>
                <w:color w:val="7030A0"/>
                <w:sz w:val="20"/>
                <w:szCs w:val="20"/>
              </w:rPr>
              <w:t>13.</w:t>
            </w:r>
            <w:r w:rsidRPr="00147F82">
              <w:rPr>
                <w:rFonts w:ascii="Trebuchet MS" w:hAnsi="Trebuchet MS"/>
                <w:b/>
                <w:color w:val="7030A0"/>
                <w:sz w:val="20"/>
                <w:szCs w:val="20"/>
              </w:rPr>
              <w:t xml:space="preserve">Hotărârea solicitantului de aprobare </w:t>
            </w:r>
            <w:r w:rsidRPr="00631CE2">
              <w:rPr>
                <w:rFonts w:ascii="Trebuchet MS" w:hAnsi="Trebuchet MS"/>
                <w:b/>
                <w:color w:val="0070C0"/>
                <w:sz w:val="20"/>
                <w:szCs w:val="20"/>
              </w:rPr>
              <w:t xml:space="preserve">a studiului de oportunitate și/sau </w:t>
            </w:r>
            <w:r>
              <w:rPr>
                <w:rFonts w:ascii="Trebuchet MS" w:hAnsi="Trebuchet MS"/>
                <w:b/>
                <w:color w:val="7030A0"/>
                <w:sz w:val="20"/>
                <w:szCs w:val="20"/>
              </w:rPr>
              <w:t xml:space="preserve">a </w:t>
            </w:r>
            <w:r w:rsidRPr="00147F82">
              <w:rPr>
                <w:rFonts w:ascii="Trebuchet MS" w:hAnsi="Trebuchet MS"/>
                <w:b/>
                <w:color w:val="7030A0"/>
                <w:sz w:val="20"/>
                <w:szCs w:val="20"/>
              </w:rPr>
              <w:t>documentaţiei tehnico-economice şi a indicatorilor tehnico-economici, inclusiv anexa privind descrierea sumară a investiţiei propuse a fi realizată prin proiect</w:t>
            </w:r>
            <w:r>
              <w:rPr>
                <w:rFonts w:ascii="Trebuchet MS" w:hAnsi="Trebuchet MS"/>
                <w:b/>
                <w:color w:val="7030A0"/>
                <w:sz w:val="20"/>
                <w:szCs w:val="20"/>
              </w:rPr>
              <w:t>.</w:t>
            </w:r>
          </w:p>
          <w:p w:rsidR="00631CE2" w:rsidRPr="00147F82" w:rsidRDefault="00631CE2" w:rsidP="00631CE2">
            <w:pPr>
              <w:tabs>
                <w:tab w:val="left" w:pos="9356"/>
              </w:tabs>
              <w:ind w:right="-23"/>
              <w:contextualSpacing/>
              <w:jc w:val="both"/>
              <w:rPr>
                <w:rFonts w:ascii="Trebuchet MS" w:hAnsi="Trebuchet MS"/>
                <w:sz w:val="20"/>
                <w:szCs w:val="20"/>
              </w:rPr>
            </w:pPr>
          </w:p>
          <w:p w:rsidR="00631CE2" w:rsidRPr="00631CE2" w:rsidRDefault="00631CE2" w:rsidP="00631CE2">
            <w:pPr>
              <w:pStyle w:val="ListParagraph"/>
              <w:ind w:left="360"/>
              <w:jc w:val="both"/>
              <w:rPr>
                <w:rFonts w:ascii="Trebuchet MS" w:hAnsi="Trebuchet MS"/>
                <w:color w:val="0070C0"/>
                <w:sz w:val="20"/>
                <w:szCs w:val="20"/>
              </w:rPr>
            </w:pPr>
            <w:r w:rsidRPr="00631CE2">
              <w:rPr>
                <w:rFonts w:ascii="Trebuchet MS" w:hAnsi="Trebuchet MS"/>
                <w:color w:val="0070C0"/>
                <w:sz w:val="20"/>
                <w:szCs w:val="20"/>
              </w:rPr>
              <w:t>Această hotărâre va avea anexat studiul de oportunitate sau descrierea investitiei din Studiul de fezabilitate / DALI/, întocmită conform legislației în vigoare privind aprobarea conţinutului-cadru al documentaţiei tehnico-economice aferente investiţiilor publice, precum şi a structurii şi metodologiei de elaborare a devizului general pentru obiective de investiţii şi lucrări de intervenţii.</w:t>
            </w:r>
          </w:p>
          <w:p w:rsidR="00631CE2" w:rsidRPr="00631CE2" w:rsidRDefault="00631CE2" w:rsidP="00631CE2">
            <w:pPr>
              <w:pStyle w:val="ListParagraph"/>
              <w:ind w:left="360"/>
              <w:jc w:val="both"/>
              <w:rPr>
                <w:rFonts w:ascii="Trebuchet MS" w:hAnsi="Trebuchet MS"/>
                <w:color w:val="0070C0"/>
                <w:sz w:val="20"/>
                <w:szCs w:val="20"/>
              </w:rPr>
            </w:pPr>
          </w:p>
          <w:p w:rsidR="00631CE2" w:rsidRPr="00631CE2" w:rsidRDefault="00631CE2" w:rsidP="00631CE2">
            <w:pPr>
              <w:pStyle w:val="ListParagraph"/>
              <w:ind w:left="360"/>
              <w:jc w:val="both"/>
              <w:rPr>
                <w:rFonts w:ascii="Trebuchet MS" w:hAnsi="Trebuchet MS"/>
                <w:color w:val="0070C0"/>
                <w:sz w:val="20"/>
                <w:szCs w:val="20"/>
              </w:rPr>
            </w:pPr>
            <w:r w:rsidRPr="00631CE2">
              <w:rPr>
                <w:rFonts w:ascii="Trebuchet MS" w:hAnsi="Trebuchet MS"/>
                <w:color w:val="0070C0"/>
                <w:sz w:val="20"/>
                <w:szCs w:val="20"/>
              </w:rPr>
              <w:t>În cazul în care la cererea de finanțare se anexează inclusiv proiectul tehnic (PT), hotărârea anterior menționată va fi actualizată cu modificările și completările intervenite la faza PT.</w:t>
            </w:r>
          </w:p>
          <w:p w:rsidR="00631CE2" w:rsidRPr="00631CE2" w:rsidRDefault="00631CE2" w:rsidP="00631CE2">
            <w:pPr>
              <w:pStyle w:val="ListParagraph"/>
              <w:ind w:left="360"/>
              <w:jc w:val="both"/>
              <w:rPr>
                <w:rFonts w:ascii="Trebuchet MS" w:hAnsi="Trebuchet MS"/>
                <w:color w:val="0070C0"/>
                <w:sz w:val="20"/>
                <w:szCs w:val="20"/>
              </w:rPr>
            </w:pPr>
          </w:p>
          <w:p w:rsidR="00631CE2" w:rsidRPr="00631CE2" w:rsidRDefault="00631CE2" w:rsidP="00631CE2">
            <w:pPr>
              <w:pStyle w:val="ListParagraph"/>
              <w:ind w:left="360" w:right="-23"/>
              <w:jc w:val="both"/>
              <w:rPr>
                <w:rFonts w:ascii="Trebuchet MS" w:hAnsi="Trebuchet MS"/>
                <w:color w:val="0070C0"/>
                <w:sz w:val="20"/>
                <w:szCs w:val="20"/>
              </w:rPr>
            </w:pPr>
            <w:r w:rsidRPr="00631CE2">
              <w:rPr>
                <w:rFonts w:ascii="Trebuchet MS" w:hAnsi="Trebuchet MS"/>
                <w:color w:val="0070C0"/>
                <w:sz w:val="20"/>
                <w:szCs w:val="20"/>
              </w:rPr>
              <w:t>Anexa la hotărârea Consiliului Local/Județean trebuie să conțină detalierea indicatorilor tehnico-economici şi a valorilor acestora în conformitate cu documentaţia tehnico-economică și</w:t>
            </w:r>
            <w:r w:rsidR="00997DF2">
              <w:rPr>
                <w:rFonts w:ascii="Trebuchet MS" w:hAnsi="Trebuchet MS"/>
                <w:color w:val="0070C0"/>
                <w:sz w:val="20"/>
                <w:szCs w:val="20"/>
              </w:rPr>
              <w:t xml:space="preserve"> să fie</w:t>
            </w:r>
            <w:r w:rsidRPr="00631CE2">
              <w:rPr>
                <w:rFonts w:ascii="Trebuchet MS" w:hAnsi="Trebuchet MS"/>
                <w:color w:val="0070C0"/>
                <w:sz w:val="20"/>
                <w:szCs w:val="20"/>
              </w:rPr>
              <w:t xml:space="preserve"> asumată de proiectant.</w:t>
            </w:r>
          </w:p>
          <w:p w:rsidR="00631CE2" w:rsidRPr="00631CE2" w:rsidRDefault="00631CE2" w:rsidP="00631CE2">
            <w:pPr>
              <w:pStyle w:val="ListParagraph"/>
              <w:ind w:left="360" w:right="-23"/>
              <w:jc w:val="both"/>
              <w:rPr>
                <w:rFonts w:ascii="Trebuchet MS" w:hAnsi="Trebuchet MS"/>
                <w:color w:val="0070C0"/>
                <w:sz w:val="20"/>
                <w:szCs w:val="20"/>
              </w:rPr>
            </w:pPr>
          </w:p>
          <w:p w:rsidR="00631CE2" w:rsidRPr="00631CE2" w:rsidRDefault="00631CE2" w:rsidP="00631CE2">
            <w:pPr>
              <w:pStyle w:val="ListParagraph"/>
              <w:ind w:left="360"/>
              <w:rPr>
                <w:rFonts w:ascii="Trebuchet MS" w:hAnsi="Trebuchet MS"/>
                <w:b/>
                <w:color w:val="0070C0"/>
                <w:sz w:val="20"/>
                <w:szCs w:val="20"/>
              </w:rPr>
            </w:pPr>
            <w:r w:rsidRPr="00631CE2">
              <w:rPr>
                <w:rFonts w:ascii="Trebuchet MS" w:hAnsi="Trebuchet MS"/>
                <w:color w:val="0070C0"/>
                <w:sz w:val="20"/>
                <w:szCs w:val="20"/>
              </w:rPr>
              <w:t xml:space="preserve">Conform prevederilor secțiunii 7.4.1 , din  </w:t>
            </w:r>
            <w:r w:rsidRPr="00631CE2">
              <w:rPr>
                <w:rFonts w:ascii="Trebuchet MS" w:hAnsi="Trebuchet MS"/>
                <w:i/>
                <w:color w:val="0070C0"/>
                <w:sz w:val="20"/>
                <w:szCs w:val="20"/>
              </w:rPr>
              <w:t xml:space="preserve">Ghidul solicitantului - Condiții generale de accesare a fondurilor în cadrul POR 2014-2020  </w:t>
            </w:r>
            <w:r w:rsidRPr="00631CE2">
              <w:rPr>
                <w:rFonts w:ascii="Trebuchet MS" w:eastAsia="SimSun" w:hAnsi="Trebuchet MS"/>
                <w:bCs/>
                <w:color w:val="0070C0"/>
                <w:sz w:val="20"/>
                <w:szCs w:val="20"/>
              </w:rPr>
              <w:t>(</w:t>
            </w:r>
            <w:r w:rsidRPr="00631CE2">
              <w:rPr>
                <w:rFonts w:ascii="Trebuchet MS" w:eastAsia="SimSun" w:hAnsi="Trebuchet MS"/>
                <w:bCs/>
                <w:i/>
                <w:color w:val="0070C0"/>
                <w:sz w:val="20"/>
                <w:szCs w:val="20"/>
              </w:rPr>
              <w:t>cu modificările și completările ulterioare).</w:t>
            </w:r>
          </w:p>
          <w:p w:rsidR="00F255ED" w:rsidRPr="00F574AE" w:rsidRDefault="00F255ED" w:rsidP="00F255ED">
            <w:pPr>
              <w:tabs>
                <w:tab w:val="left" w:pos="9356"/>
              </w:tabs>
              <w:ind w:right="-23"/>
              <w:rPr>
                <w:rFonts w:ascii="Trebuchet MS" w:hAnsi="Trebuchet MS"/>
                <w:sz w:val="20"/>
                <w:szCs w:val="20"/>
              </w:rPr>
            </w:pPr>
          </w:p>
        </w:tc>
      </w:tr>
      <w:tr w:rsidR="00F255ED" w:rsidRPr="005E498D" w:rsidTr="00F255ED">
        <w:trPr>
          <w:trHeight w:val="96"/>
        </w:trPr>
        <w:tc>
          <w:tcPr>
            <w:tcW w:w="823" w:type="dxa"/>
          </w:tcPr>
          <w:p w:rsidR="00F255ED" w:rsidRDefault="00F255ED" w:rsidP="00F255ED">
            <w:pPr>
              <w:pStyle w:val="ListParagraph"/>
              <w:numPr>
                <w:ilvl w:val="0"/>
                <w:numId w:val="14"/>
              </w:numPr>
              <w:rPr>
                <w:rFonts w:ascii="Trebuchet MS" w:hAnsi="Trebuchet MS"/>
                <w:sz w:val="20"/>
                <w:szCs w:val="20"/>
              </w:rPr>
            </w:pPr>
          </w:p>
        </w:tc>
        <w:tc>
          <w:tcPr>
            <w:tcW w:w="7411" w:type="dxa"/>
          </w:tcPr>
          <w:p w:rsidR="00631CE2" w:rsidRPr="00997660" w:rsidRDefault="00631CE2" w:rsidP="00631CE2">
            <w:pPr>
              <w:pStyle w:val="criterii"/>
              <w:shd w:val="clear" w:color="auto" w:fill="auto"/>
              <w:tabs>
                <w:tab w:val="left" w:pos="9356"/>
              </w:tabs>
              <w:spacing w:before="0" w:after="0"/>
              <w:ind w:right="-23"/>
              <w:rPr>
                <w:color w:val="7030A0"/>
                <w:szCs w:val="20"/>
              </w:rPr>
            </w:pPr>
            <w:r>
              <w:rPr>
                <w:color w:val="7030A0"/>
                <w:szCs w:val="20"/>
              </w:rPr>
              <w:t>14.</w:t>
            </w:r>
            <w:r w:rsidRPr="003B5648">
              <w:rPr>
                <w:color w:val="7030A0"/>
                <w:szCs w:val="20"/>
              </w:rPr>
              <w:t>Hotărâr</w:t>
            </w:r>
            <w:r w:rsidRPr="00C126E3">
              <w:rPr>
                <w:color w:val="7030A0"/>
                <w:szCs w:val="20"/>
              </w:rPr>
              <w:t>ile</w:t>
            </w:r>
            <w:r w:rsidRPr="00267D8D">
              <w:rPr>
                <w:color w:val="7030A0"/>
                <w:szCs w:val="20"/>
              </w:rPr>
              <w:t xml:space="preserve"> fiecărui partener, </w:t>
            </w:r>
            <w:r w:rsidRPr="00371F30">
              <w:rPr>
                <w:color w:val="7030A0"/>
                <w:szCs w:val="20"/>
              </w:rPr>
              <w:t>de aprobare a acordului de parteneriat</w:t>
            </w:r>
            <w:r w:rsidRPr="00E92F3B">
              <w:rPr>
                <w:color w:val="7030A0"/>
                <w:szCs w:val="20"/>
              </w:rPr>
              <w:t>, daca este cazul</w:t>
            </w:r>
            <w:r w:rsidRPr="00554EF8">
              <w:rPr>
                <w:color w:val="7030A0"/>
                <w:szCs w:val="20"/>
              </w:rPr>
              <w:t>.</w:t>
            </w:r>
          </w:p>
          <w:p w:rsidR="00631CE2" w:rsidRPr="00147F82" w:rsidRDefault="00631CE2" w:rsidP="00631CE2">
            <w:pPr>
              <w:pStyle w:val="criterii"/>
              <w:shd w:val="clear" w:color="auto" w:fill="auto"/>
              <w:tabs>
                <w:tab w:val="left" w:pos="9356"/>
              </w:tabs>
              <w:spacing w:before="0" w:after="0"/>
              <w:ind w:right="-23"/>
              <w:rPr>
                <w:color w:val="0070C0"/>
                <w:szCs w:val="20"/>
              </w:rPr>
            </w:pPr>
          </w:p>
          <w:p w:rsidR="00631CE2" w:rsidRPr="00653253" w:rsidRDefault="00631CE2" w:rsidP="00631CE2">
            <w:pPr>
              <w:pStyle w:val="criterii"/>
              <w:shd w:val="clear" w:color="auto" w:fill="auto"/>
              <w:tabs>
                <w:tab w:val="left" w:pos="9356"/>
              </w:tabs>
              <w:spacing w:before="0" w:after="0"/>
              <w:ind w:right="-23"/>
              <w:rPr>
                <w:b w:val="0"/>
                <w:szCs w:val="20"/>
              </w:rPr>
            </w:pPr>
            <w:r w:rsidRPr="00653253">
              <w:rPr>
                <w:b w:val="0"/>
                <w:szCs w:val="20"/>
              </w:rPr>
              <w:t>Hotărârea liderului si hotărârea partenerului,  de aprobare a acordului de parteneriat  împreuna cu acordul de parteneriat, se depun la momentul depunerii cererii de finanțare</w:t>
            </w:r>
            <w:r w:rsidRPr="00653253">
              <w:rPr>
                <w:i/>
                <w:color w:val="0070C0"/>
                <w:szCs w:val="20"/>
              </w:rPr>
              <w:t xml:space="preserve"> </w:t>
            </w:r>
            <w:r w:rsidRPr="00653253">
              <w:rPr>
                <w:i/>
                <w:color w:val="7030A0"/>
                <w:szCs w:val="20"/>
              </w:rPr>
              <w:t xml:space="preserve">doar în cazul </w:t>
            </w:r>
            <w:r w:rsidRPr="00653253">
              <w:rPr>
                <w:szCs w:val="20"/>
              </w:rPr>
              <w:t>proiectelor pentru care solicitantul este un parteneriat</w:t>
            </w:r>
            <w:r w:rsidRPr="00653253">
              <w:rPr>
                <w:b w:val="0"/>
                <w:szCs w:val="20"/>
              </w:rPr>
              <w:t xml:space="preserve">. </w:t>
            </w:r>
          </w:p>
          <w:p w:rsidR="00F255ED" w:rsidRPr="00F574AE" w:rsidRDefault="00F255ED" w:rsidP="00F255ED">
            <w:pPr>
              <w:tabs>
                <w:tab w:val="left" w:pos="9356"/>
              </w:tabs>
              <w:ind w:right="-23"/>
              <w:rPr>
                <w:rFonts w:ascii="Trebuchet MS" w:hAnsi="Trebuchet MS"/>
                <w:sz w:val="20"/>
                <w:szCs w:val="20"/>
              </w:rPr>
            </w:pPr>
          </w:p>
        </w:tc>
        <w:tc>
          <w:tcPr>
            <w:tcW w:w="8068" w:type="dxa"/>
          </w:tcPr>
          <w:p w:rsidR="00631CE2" w:rsidRPr="00997660" w:rsidRDefault="00631CE2" w:rsidP="00631CE2">
            <w:pPr>
              <w:pStyle w:val="criterii"/>
              <w:numPr>
                <w:ilvl w:val="0"/>
                <w:numId w:val="17"/>
              </w:numPr>
              <w:shd w:val="clear" w:color="auto" w:fill="auto"/>
              <w:tabs>
                <w:tab w:val="left" w:pos="9356"/>
              </w:tabs>
              <w:spacing w:before="0" w:after="0"/>
              <w:ind w:left="0" w:right="-23" w:hanging="567"/>
              <w:rPr>
                <w:color w:val="7030A0"/>
                <w:szCs w:val="20"/>
              </w:rPr>
            </w:pPr>
            <w:r>
              <w:rPr>
                <w:color w:val="7030A0"/>
                <w:szCs w:val="20"/>
              </w:rPr>
              <w:t>14.</w:t>
            </w:r>
            <w:r w:rsidRPr="003B5648">
              <w:rPr>
                <w:color w:val="7030A0"/>
                <w:szCs w:val="20"/>
              </w:rPr>
              <w:t>Hotărâr</w:t>
            </w:r>
            <w:r w:rsidRPr="00C126E3">
              <w:rPr>
                <w:color w:val="7030A0"/>
                <w:szCs w:val="20"/>
              </w:rPr>
              <w:t>ile</w:t>
            </w:r>
            <w:r w:rsidRPr="00267D8D">
              <w:rPr>
                <w:color w:val="7030A0"/>
                <w:szCs w:val="20"/>
              </w:rPr>
              <w:t xml:space="preserve"> fiecărui partener, </w:t>
            </w:r>
            <w:r w:rsidRPr="00371F30">
              <w:rPr>
                <w:color w:val="7030A0"/>
                <w:szCs w:val="20"/>
              </w:rPr>
              <w:t>de aprobare a acordului de parteneriat</w:t>
            </w:r>
            <w:r w:rsidRPr="00E92F3B">
              <w:rPr>
                <w:color w:val="7030A0"/>
                <w:szCs w:val="20"/>
              </w:rPr>
              <w:t>, dac</w:t>
            </w:r>
            <w:r>
              <w:rPr>
                <w:color w:val="7030A0"/>
                <w:szCs w:val="20"/>
              </w:rPr>
              <w:t>ă</w:t>
            </w:r>
            <w:r w:rsidRPr="00E92F3B">
              <w:rPr>
                <w:color w:val="7030A0"/>
                <w:szCs w:val="20"/>
              </w:rPr>
              <w:t xml:space="preserve"> este cazul</w:t>
            </w:r>
            <w:r w:rsidRPr="00554EF8">
              <w:rPr>
                <w:color w:val="7030A0"/>
                <w:szCs w:val="20"/>
              </w:rPr>
              <w:t>.</w:t>
            </w:r>
          </w:p>
          <w:p w:rsidR="00631CE2" w:rsidRPr="00147F82" w:rsidRDefault="00631CE2" w:rsidP="00631CE2">
            <w:pPr>
              <w:pStyle w:val="criterii"/>
              <w:shd w:val="clear" w:color="auto" w:fill="auto"/>
              <w:tabs>
                <w:tab w:val="left" w:pos="9356"/>
              </w:tabs>
              <w:spacing w:before="0" w:after="0"/>
              <w:ind w:right="-23"/>
              <w:rPr>
                <w:color w:val="0070C0"/>
                <w:szCs w:val="20"/>
              </w:rPr>
            </w:pPr>
          </w:p>
          <w:p w:rsidR="00631CE2" w:rsidRDefault="00631CE2" w:rsidP="00631CE2">
            <w:pPr>
              <w:pStyle w:val="criterii"/>
              <w:shd w:val="clear" w:color="auto" w:fill="auto"/>
              <w:tabs>
                <w:tab w:val="left" w:pos="9356"/>
              </w:tabs>
              <w:spacing w:before="0" w:after="0"/>
              <w:ind w:right="-23"/>
              <w:rPr>
                <w:b w:val="0"/>
                <w:szCs w:val="20"/>
              </w:rPr>
            </w:pPr>
            <w:r w:rsidRPr="00653253">
              <w:rPr>
                <w:b w:val="0"/>
                <w:szCs w:val="20"/>
              </w:rPr>
              <w:t>Hotărârea liderului si hotărârea partenerului,  de aprobare a acordului de parteneriat  împreuna cu acordul de parteneriat, se depun la momentul depunerii cererii de finanțare</w:t>
            </w:r>
            <w:r w:rsidRPr="00653253">
              <w:rPr>
                <w:i/>
                <w:color w:val="0070C0"/>
                <w:szCs w:val="20"/>
              </w:rPr>
              <w:t xml:space="preserve"> </w:t>
            </w:r>
            <w:r w:rsidRPr="00653253">
              <w:rPr>
                <w:i/>
                <w:color w:val="7030A0"/>
                <w:szCs w:val="20"/>
              </w:rPr>
              <w:t xml:space="preserve">doar în cazul </w:t>
            </w:r>
            <w:r w:rsidRPr="00653253">
              <w:rPr>
                <w:szCs w:val="20"/>
              </w:rPr>
              <w:t>proiectelor pentru care solicitantul este un parteneriat</w:t>
            </w:r>
            <w:r w:rsidRPr="00653253">
              <w:rPr>
                <w:b w:val="0"/>
                <w:szCs w:val="20"/>
              </w:rPr>
              <w:t xml:space="preserve">. </w:t>
            </w:r>
          </w:p>
          <w:p w:rsidR="00631CE2" w:rsidRDefault="00631CE2" w:rsidP="00631CE2">
            <w:pPr>
              <w:pStyle w:val="criterii"/>
              <w:shd w:val="clear" w:color="auto" w:fill="auto"/>
              <w:tabs>
                <w:tab w:val="left" w:pos="9356"/>
              </w:tabs>
              <w:spacing w:before="0" w:after="0"/>
              <w:ind w:right="-23"/>
              <w:rPr>
                <w:b w:val="0"/>
                <w:szCs w:val="20"/>
              </w:rPr>
            </w:pPr>
          </w:p>
          <w:p w:rsidR="00631CE2" w:rsidRPr="00631CE2" w:rsidRDefault="00631CE2" w:rsidP="00631CE2">
            <w:pPr>
              <w:pStyle w:val="criterii"/>
              <w:shd w:val="clear" w:color="auto" w:fill="auto"/>
              <w:tabs>
                <w:tab w:val="left" w:pos="9356"/>
              </w:tabs>
              <w:spacing w:before="0" w:after="0"/>
              <w:ind w:right="-23"/>
              <w:rPr>
                <w:color w:val="0070C0"/>
                <w:szCs w:val="20"/>
              </w:rPr>
            </w:pPr>
            <w:r w:rsidRPr="00631CE2">
              <w:rPr>
                <w:color w:val="0070C0"/>
                <w:szCs w:val="20"/>
              </w:rPr>
              <w:t xml:space="preserve">Hotărârea de aprobare a acordului de parteneriat va avea obligatoriu ca anexă, </w:t>
            </w:r>
            <w:r w:rsidRPr="00631CE2">
              <w:rPr>
                <w:color w:val="0070C0"/>
                <w:szCs w:val="20"/>
              </w:rPr>
              <w:lastRenderedPageBreak/>
              <w:t xml:space="preserve">acordul de parteneriat. </w:t>
            </w:r>
          </w:p>
          <w:p w:rsidR="00631CE2" w:rsidRPr="00631CE2" w:rsidRDefault="00631CE2" w:rsidP="00631CE2">
            <w:pPr>
              <w:pStyle w:val="criterii"/>
              <w:shd w:val="clear" w:color="auto" w:fill="auto"/>
              <w:tabs>
                <w:tab w:val="left" w:pos="9356"/>
              </w:tabs>
              <w:spacing w:before="0" w:after="0"/>
              <w:ind w:right="-23"/>
              <w:rPr>
                <w:color w:val="0070C0"/>
                <w:szCs w:val="20"/>
              </w:rPr>
            </w:pPr>
          </w:p>
          <w:p w:rsidR="00631CE2" w:rsidRPr="00631CE2" w:rsidRDefault="00631CE2" w:rsidP="00631CE2">
            <w:pPr>
              <w:pStyle w:val="criterii"/>
              <w:shd w:val="clear" w:color="auto" w:fill="auto"/>
              <w:tabs>
                <w:tab w:val="left" w:pos="9356"/>
              </w:tabs>
              <w:spacing w:before="0" w:after="0"/>
              <w:ind w:right="-23"/>
              <w:rPr>
                <w:i/>
                <w:color w:val="0070C0"/>
                <w:szCs w:val="20"/>
              </w:rPr>
            </w:pPr>
            <w:r w:rsidRPr="00631CE2">
              <w:rPr>
                <w:i/>
                <w:color w:val="0070C0"/>
                <w:szCs w:val="20"/>
              </w:rPr>
              <w:t xml:space="preserve">Pentru modelul de Acord de parteneriat, a se vedea anexa Acord de parteneriat la </w:t>
            </w:r>
            <w:r w:rsidRPr="00631CE2">
              <w:rPr>
                <w:b w:val="0"/>
                <w:i/>
                <w:color w:val="0070C0"/>
                <w:szCs w:val="20"/>
              </w:rPr>
              <w:t>Ghidul Solicitantului - Condiții generale de accesare a fondurilor în cadrul POR 2014-2020, numit în continuare Ghidul General.</w:t>
            </w:r>
          </w:p>
          <w:p w:rsidR="00631CE2" w:rsidRDefault="00631CE2" w:rsidP="00F255ED">
            <w:pPr>
              <w:tabs>
                <w:tab w:val="left" w:pos="9356"/>
              </w:tabs>
              <w:ind w:right="-23"/>
              <w:rPr>
                <w:rFonts w:ascii="Trebuchet MS" w:hAnsi="Trebuchet MS"/>
                <w:sz w:val="20"/>
                <w:szCs w:val="20"/>
              </w:rPr>
            </w:pPr>
          </w:p>
          <w:p w:rsidR="00631CE2" w:rsidRDefault="00631CE2" w:rsidP="00631CE2">
            <w:pPr>
              <w:rPr>
                <w:rFonts w:ascii="Trebuchet MS" w:hAnsi="Trebuchet MS"/>
                <w:sz w:val="20"/>
                <w:szCs w:val="20"/>
              </w:rPr>
            </w:pPr>
          </w:p>
          <w:p w:rsidR="00F255ED" w:rsidRPr="00631CE2" w:rsidRDefault="00631CE2" w:rsidP="00631CE2">
            <w:pPr>
              <w:tabs>
                <w:tab w:val="left" w:pos="1204"/>
              </w:tabs>
              <w:rPr>
                <w:rFonts w:ascii="Trebuchet MS" w:hAnsi="Trebuchet MS"/>
                <w:sz w:val="20"/>
                <w:szCs w:val="20"/>
              </w:rPr>
            </w:pPr>
            <w:r>
              <w:rPr>
                <w:rFonts w:ascii="Trebuchet MS" w:hAnsi="Trebuchet MS"/>
                <w:sz w:val="20"/>
                <w:szCs w:val="20"/>
              </w:rPr>
              <w:tab/>
            </w:r>
          </w:p>
        </w:tc>
      </w:tr>
      <w:tr w:rsidR="00F255ED" w:rsidRPr="005E498D" w:rsidTr="00F255ED">
        <w:trPr>
          <w:trHeight w:val="96"/>
        </w:trPr>
        <w:tc>
          <w:tcPr>
            <w:tcW w:w="823" w:type="dxa"/>
          </w:tcPr>
          <w:p w:rsidR="00F255ED" w:rsidRDefault="00F255ED" w:rsidP="00F255ED">
            <w:pPr>
              <w:pStyle w:val="ListParagraph"/>
              <w:numPr>
                <w:ilvl w:val="0"/>
                <w:numId w:val="14"/>
              </w:numPr>
              <w:rPr>
                <w:rFonts w:ascii="Trebuchet MS" w:hAnsi="Trebuchet MS"/>
                <w:sz w:val="20"/>
                <w:szCs w:val="20"/>
              </w:rPr>
            </w:pPr>
          </w:p>
        </w:tc>
        <w:tc>
          <w:tcPr>
            <w:tcW w:w="7411" w:type="dxa"/>
          </w:tcPr>
          <w:p w:rsidR="00F255ED" w:rsidRPr="00F574AE" w:rsidRDefault="00F255ED" w:rsidP="00F255ED">
            <w:pPr>
              <w:tabs>
                <w:tab w:val="left" w:pos="9356"/>
              </w:tabs>
              <w:ind w:right="-23"/>
              <w:rPr>
                <w:rFonts w:ascii="Trebuchet MS" w:hAnsi="Trebuchet MS"/>
                <w:sz w:val="20"/>
                <w:szCs w:val="20"/>
              </w:rPr>
            </w:pPr>
          </w:p>
        </w:tc>
        <w:tc>
          <w:tcPr>
            <w:tcW w:w="8068" w:type="dxa"/>
          </w:tcPr>
          <w:p w:rsidR="00CE423B" w:rsidRPr="00CE423B" w:rsidRDefault="00CE423B" w:rsidP="00631CE2">
            <w:pPr>
              <w:pStyle w:val="criterii"/>
              <w:numPr>
                <w:ilvl w:val="0"/>
                <w:numId w:val="17"/>
              </w:numPr>
              <w:shd w:val="clear" w:color="auto" w:fill="auto"/>
              <w:spacing w:before="0"/>
              <w:ind w:left="0" w:right="-23" w:hanging="567"/>
              <w:rPr>
                <w:color w:val="0070C0"/>
                <w:szCs w:val="20"/>
              </w:rPr>
            </w:pPr>
            <w:r>
              <w:rPr>
                <w:szCs w:val="20"/>
              </w:rPr>
              <w:t>S-a introdus următorul document iar restul docum</w:t>
            </w:r>
            <w:r w:rsidR="00B369E2">
              <w:rPr>
                <w:szCs w:val="20"/>
              </w:rPr>
              <w:t>e</w:t>
            </w:r>
            <w:r>
              <w:rPr>
                <w:szCs w:val="20"/>
              </w:rPr>
              <w:t>ntelor au fost renumerotate corespunzător .</w:t>
            </w:r>
          </w:p>
          <w:p w:rsidR="00631CE2" w:rsidRPr="00047D13" w:rsidRDefault="00631CE2" w:rsidP="00631CE2">
            <w:pPr>
              <w:pStyle w:val="criterii"/>
              <w:numPr>
                <w:ilvl w:val="0"/>
                <w:numId w:val="17"/>
              </w:numPr>
              <w:shd w:val="clear" w:color="auto" w:fill="auto"/>
              <w:spacing w:before="0"/>
              <w:ind w:left="0" w:right="-23" w:hanging="567"/>
              <w:rPr>
                <w:color w:val="0070C0"/>
                <w:szCs w:val="20"/>
              </w:rPr>
            </w:pPr>
            <w:r>
              <w:rPr>
                <w:szCs w:val="20"/>
              </w:rPr>
              <w:t>15.</w:t>
            </w:r>
            <w:r w:rsidRPr="008C7817">
              <w:rPr>
                <w:color w:val="7030A0"/>
                <w:szCs w:val="20"/>
              </w:rPr>
              <w:t xml:space="preserve">Hotărârea de aprobare a proiectului </w:t>
            </w:r>
          </w:p>
          <w:p w:rsidR="00631CE2" w:rsidRPr="00C60DFB" w:rsidRDefault="00631CE2" w:rsidP="00631CE2">
            <w:pPr>
              <w:pStyle w:val="criterii"/>
              <w:shd w:val="clear" w:color="auto" w:fill="auto"/>
              <w:spacing w:before="0" w:after="0"/>
              <w:ind w:right="-23"/>
              <w:rPr>
                <w:i/>
                <w:color w:val="0070C0"/>
                <w:szCs w:val="20"/>
              </w:rPr>
            </w:pPr>
            <w:r w:rsidRPr="00C60DFB">
              <w:rPr>
                <w:b w:val="0"/>
                <w:szCs w:val="20"/>
              </w:rPr>
              <w:t>Hotărârea de aprobare a proiectului se depune la momentul depunerii cererii de finanțare</w:t>
            </w:r>
            <w:r w:rsidRPr="00C60DFB">
              <w:rPr>
                <w:i/>
                <w:color w:val="0070C0"/>
                <w:szCs w:val="20"/>
              </w:rPr>
              <w:t xml:space="preserve"> doar în cazul </w:t>
            </w:r>
            <w:r w:rsidRPr="00C60DFB">
              <w:rPr>
                <w:i/>
                <w:szCs w:val="20"/>
              </w:rPr>
              <w:t>:</w:t>
            </w:r>
            <w:r w:rsidRPr="00C60DFB">
              <w:rPr>
                <w:i/>
                <w:color w:val="0070C0"/>
                <w:szCs w:val="20"/>
              </w:rPr>
              <w:t xml:space="preserve"> </w:t>
            </w:r>
          </w:p>
          <w:p w:rsidR="00631CE2" w:rsidRPr="00C60DFB" w:rsidRDefault="00631CE2" w:rsidP="00631CE2">
            <w:pPr>
              <w:pStyle w:val="criterii"/>
              <w:shd w:val="clear" w:color="auto" w:fill="auto"/>
              <w:spacing w:before="0" w:after="0"/>
              <w:ind w:right="-23"/>
              <w:rPr>
                <w:i/>
                <w:color w:val="0070C0"/>
                <w:szCs w:val="20"/>
              </w:rPr>
            </w:pPr>
          </w:p>
          <w:p w:rsidR="00631CE2" w:rsidRPr="00C60DFB" w:rsidRDefault="00631CE2" w:rsidP="00631CE2">
            <w:pPr>
              <w:pStyle w:val="criterii"/>
              <w:numPr>
                <w:ilvl w:val="0"/>
                <w:numId w:val="26"/>
              </w:numPr>
              <w:shd w:val="clear" w:color="auto" w:fill="auto"/>
              <w:spacing w:before="0" w:after="0"/>
              <w:ind w:left="714" w:right="-23" w:hanging="357"/>
              <w:rPr>
                <w:b w:val="0"/>
                <w:szCs w:val="20"/>
              </w:rPr>
            </w:pPr>
            <w:r w:rsidRPr="00C60DFB">
              <w:rPr>
                <w:b w:val="0"/>
                <w:szCs w:val="20"/>
              </w:rPr>
              <w:t>proiectelor de investiţii</w:t>
            </w:r>
            <w:r w:rsidRPr="00C60DFB">
              <w:rPr>
                <w:i/>
                <w:szCs w:val="20"/>
              </w:rPr>
              <w:t xml:space="preserve">  </w:t>
            </w:r>
            <w:r w:rsidRPr="00C60DFB">
              <w:rPr>
                <w:b w:val="0"/>
                <w:szCs w:val="20"/>
              </w:rPr>
              <w:t>pentru care execuţia de lucrări a fost demarată,  însă  investitiile nu au fost încheiate în mod fizic</w:t>
            </w:r>
          </w:p>
          <w:p w:rsidR="00631CE2" w:rsidRPr="00C60DFB" w:rsidRDefault="00631CE2" w:rsidP="00631CE2">
            <w:pPr>
              <w:pStyle w:val="criterii"/>
              <w:numPr>
                <w:ilvl w:val="0"/>
                <w:numId w:val="26"/>
              </w:numPr>
              <w:shd w:val="clear" w:color="auto" w:fill="auto"/>
              <w:spacing w:before="0" w:after="0"/>
              <w:ind w:left="714" w:right="-23" w:hanging="357"/>
              <w:rPr>
                <w:b w:val="0"/>
                <w:szCs w:val="20"/>
              </w:rPr>
            </w:pPr>
            <w:r w:rsidRPr="00C60DFB">
              <w:rPr>
                <w:b w:val="0"/>
                <w:szCs w:val="20"/>
              </w:rPr>
              <w:t>proiectelor de investiţii</w:t>
            </w:r>
            <w:r w:rsidRPr="00C60DFB">
              <w:rPr>
                <w:i/>
                <w:szCs w:val="20"/>
              </w:rPr>
              <w:t xml:space="preserve"> </w:t>
            </w:r>
            <w:r w:rsidRPr="00C60DFB">
              <w:rPr>
                <w:b w:val="0"/>
                <w:szCs w:val="20"/>
              </w:rPr>
              <w:t>pentru care lucrările nu au fost implementate integral până la momentul depunerii  cererii de finanțare.</w:t>
            </w:r>
          </w:p>
          <w:p w:rsidR="00631CE2" w:rsidRPr="00C60DFB" w:rsidRDefault="00631CE2" w:rsidP="00631CE2">
            <w:pPr>
              <w:numPr>
                <w:ilvl w:val="0"/>
                <w:numId w:val="26"/>
              </w:numPr>
              <w:ind w:left="714" w:right="-23" w:hanging="357"/>
              <w:jc w:val="both"/>
              <w:rPr>
                <w:rFonts w:ascii="Trebuchet MS" w:hAnsi="Trebuchet MS" w:cs="Arial"/>
                <w:sz w:val="20"/>
                <w:szCs w:val="20"/>
              </w:rPr>
            </w:pPr>
            <w:r w:rsidRPr="00C60DFB">
              <w:rPr>
                <w:rFonts w:ascii="Trebuchet MS" w:hAnsi="Trebuchet MS"/>
                <w:sz w:val="20"/>
                <w:szCs w:val="20"/>
              </w:rPr>
              <w:t>proiectelor de investiţii</w:t>
            </w:r>
            <w:r w:rsidRPr="00C60DFB">
              <w:rPr>
                <w:rFonts w:ascii="Trebuchet MS" w:hAnsi="Trebuchet MS"/>
                <w:i/>
                <w:sz w:val="20"/>
                <w:szCs w:val="20"/>
              </w:rPr>
              <w:t xml:space="preserve">  </w:t>
            </w:r>
            <w:r w:rsidRPr="00C60DFB">
              <w:rPr>
                <w:rFonts w:ascii="Trebuchet MS" w:hAnsi="Trebuchet MS" w:cs="Arial"/>
                <w:sz w:val="20"/>
                <w:szCs w:val="20"/>
              </w:rPr>
              <w:t>pentru care s-a atribuit contractul de lucrări înainte de depunerea cererii de finanţare.</w:t>
            </w:r>
          </w:p>
          <w:p w:rsidR="00631CE2" w:rsidRPr="00C60DFB" w:rsidRDefault="00631CE2" w:rsidP="00631CE2">
            <w:pPr>
              <w:ind w:right="-23"/>
              <w:jc w:val="both"/>
              <w:rPr>
                <w:rFonts w:ascii="Trebuchet MS" w:hAnsi="Trebuchet MS" w:cs="Arial"/>
                <w:sz w:val="20"/>
                <w:szCs w:val="20"/>
              </w:rPr>
            </w:pPr>
            <w:r w:rsidRPr="00C60DFB">
              <w:rPr>
                <w:rFonts w:ascii="Trebuchet MS" w:hAnsi="Trebuchet MS" w:cs="Arial"/>
                <w:sz w:val="20"/>
                <w:szCs w:val="20"/>
              </w:rPr>
              <w:t>Hotărârea de aprobare a proiectului va fi în conformitate cu declarația de angajament precum și cu forma bugetului cererii de finanțare.</w:t>
            </w:r>
          </w:p>
          <w:p w:rsidR="00631CE2" w:rsidRPr="00A634A9" w:rsidRDefault="00631CE2" w:rsidP="00631CE2">
            <w:pPr>
              <w:ind w:left="720"/>
              <w:jc w:val="both"/>
              <w:rPr>
                <w:rFonts w:ascii="Trebuchet MS" w:hAnsi="Trebuchet MS"/>
                <w:sz w:val="20"/>
                <w:szCs w:val="20"/>
              </w:rPr>
            </w:pPr>
          </w:p>
          <w:p w:rsidR="00631CE2" w:rsidRDefault="00631CE2" w:rsidP="00631CE2">
            <w:pPr>
              <w:jc w:val="both"/>
              <w:rPr>
                <w:rFonts w:ascii="Trebuchet MS" w:hAnsi="Trebuchet MS"/>
                <w:sz w:val="20"/>
                <w:szCs w:val="20"/>
              </w:rPr>
            </w:pPr>
            <w:r w:rsidRPr="00A634A9">
              <w:rPr>
                <w:rFonts w:ascii="Trebuchet MS" w:hAnsi="Trebuchet MS"/>
                <w:sz w:val="20"/>
                <w:szCs w:val="20"/>
              </w:rPr>
              <w:t xml:space="preserve">În hotărârea sus-menţionată trebuie să fie incluse toate cheltuielile pe care solicitantul trebuie să le asigure pentru implementarea proiectului, în condiţiile rambursării/decontării ulterioare a cheltuielilor eligibile din instrumente </w:t>
            </w:r>
            <w:r>
              <w:rPr>
                <w:rFonts w:ascii="Trebuchet MS" w:hAnsi="Trebuchet MS"/>
                <w:sz w:val="20"/>
                <w:szCs w:val="20"/>
              </w:rPr>
              <w:t>structurale .</w:t>
            </w:r>
          </w:p>
          <w:p w:rsidR="00631CE2" w:rsidRPr="00A634A9" w:rsidRDefault="00631CE2" w:rsidP="00631CE2">
            <w:pPr>
              <w:jc w:val="both"/>
              <w:rPr>
                <w:rFonts w:ascii="Trebuchet MS" w:hAnsi="Trebuchet MS"/>
                <w:sz w:val="20"/>
                <w:szCs w:val="20"/>
              </w:rPr>
            </w:pPr>
          </w:p>
          <w:p w:rsidR="00631CE2" w:rsidRPr="00A634A9" w:rsidRDefault="00631CE2" w:rsidP="00631CE2">
            <w:pPr>
              <w:jc w:val="both"/>
              <w:rPr>
                <w:rFonts w:ascii="Trebuchet MS" w:hAnsi="Trebuchet MS"/>
                <w:sz w:val="20"/>
                <w:szCs w:val="20"/>
              </w:rPr>
            </w:pPr>
            <w:r w:rsidRPr="00A634A9">
              <w:rPr>
                <w:rFonts w:ascii="Trebuchet MS" w:hAnsi="Trebuchet MS"/>
                <w:sz w:val="20"/>
                <w:szCs w:val="20"/>
              </w:rPr>
              <w:t>Hotărârea consiliului local</w:t>
            </w:r>
            <w:r>
              <w:rPr>
                <w:rFonts w:ascii="Trebuchet MS" w:hAnsi="Trebuchet MS"/>
                <w:sz w:val="20"/>
                <w:szCs w:val="20"/>
              </w:rPr>
              <w:t>/consiliului județean</w:t>
            </w:r>
            <w:r w:rsidRPr="00A634A9">
              <w:rPr>
                <w:rFonts w:ascii="Trebuchet MS" w:hAnsi="Trebuchet MS"/>
                <w:sz w:val="20"/>
                <w:szCs w:val="20"/>
              </w:rPr>
              <w:t xml:space="preserve"> de aprobare a cererii de finanţare şi a cheltuielilor aferente va conţine următoarele informaţii minime:</w:t>
            </w:r>
          </w:p>
          <w:p w:rsidR="00631CE2" w:rsidRPr="00A634A9" w:rsidRDefault="00631CE2" w:rsidP="00631CE2">
            <w:pPr>
              <w:numPr>
                <w:ilvl w:val="7"/>
                <w:numId w:val="25"/>
              </w:numPr>
              <w:spacing w:before="120" w:after="120"/>
              <w:ind w:left="0" w:firstLine="0"/>
              <w:jc w:val="both"/>
              <w:rPr>
                <w:rFonts w:ascii="Trebuchet MS" w:hAnsi="Trebuchet MS"/>
                <w:sz w:val="20"/>
                <w:szCs w:val="20"/>
              </w:rPr>
            </w:pPr>
            <w:r w:rsidRPr="00A634A9">
              <w:rPr>
                <w:rFonts w:ascii="Trebuchet MS" w:hAnsi="Trebuchet MS"/>
                <w:sz w:val="20"/>
                <w:szCs w:val="20"/>
              </w:rPr>
              <w:t>valoarea totală a proiectului (cererii de finanţare) &lt;Titlu proiect&gt;, în cuantum de &lt;suma în cifre&gt; lei (inclusiv TVA), din care valoare totală eligibilă &lt;suma în cifre&gt; lei şi valoare totală neeligibilă de &lt;suma în cifre&gt; lei</w:t>
            </w:r>
          </w:p>
          <w:p w:rsidR="00631CE2" w:rsidRPr="00A634A9" w:rsidRDefault="00631CE2" w:rsidP="00631CE2">
            <w:pPr>
              <w:pStyle w:val="TOC2"/>
              <w:numPr>
                <w:ilvl w:val="7"/>
                <w:numId w:val="25"/>
              </w:numPr>
              <w:tabs>
                <w:tab w:val="clear" w:pos="0"/>
                <w:tab w:val="clear" w:pos="426"/>
                <w:tab w:val="clear" w:pos="1760"/>
              </w:tabs>
              <w:ind w:left="0" w:firstLine="0"/>
              <w:jc w:val="left"/>
              <w:rPr>
                <w:sz w:val="20"/>
                <w:szCs w:val="20"/>
              </w:rPr>
            </w:pPr>
            <w:r w:rsidRPr="00A634A9">
              <w:rPr>
                <w:sz w:val="20"/>
                <w:szCs w:val="20"/>
              </w:rPr>
              <w:t>contribuția proprie în proiect a &lt;.................&gt;, reprezentând achitarea tuturor cheltuielilor neeligibile ale proiectului, cât și contribuția de ...% din valoarea eligibilă a proiectului, în cuantum de &lt;suma în cifre&gt;, reprezentând cofinanțarea proiectului &lt;Titlu proiect&gt;.</w:t>
            </w:r>
          </w:p>
          <w:p w:rsidR="00631CE2" w:rsidRPr="00A634A9" w:rsidRDefault="00631CE2" w:rsidP="00631CE2">
            <w:pPr>
              <w:jc w:val="both"/>
              <w:rPr>
                <w:rFonts w:ascii="Trebuchet MS" w:hAnsi="Trebuchet MS"/>
                <w:sz w:val="20"/>
                <w:szCs w:val="20"/>
              </w:rPr>
            </w:pPr>
          </w:p>
          <w:p w:rsidR="00631CE2" w:rsidRPr="008C7817" w:rsidRDefault="00631CE2" w:rsidP="00631CE2">
            <w:pPr>
              <w:tabs>
                <w:tab w:val="left" w:pos="284"/>
                <w:tab w:val="left" w:pos="1134"/>
              </w:tabs>
              <w:spacing w:before="120" w:after="120"/>
              <w:ind w:right="-23"/>
              <w:jc w:val="both"/>
              <w:rPr>
                <w:rFonts w:ascii="Trebuchet MS" w:hAnsi="Trebuchet MS"/>
                <w:b/>
                <w:sz w:val="20"/>
                <w:szCs w:val="20"/>
                <w:u w:val="single"/>
              </w:rPr>
            </w:pPr>
            <w:r w:rsidRPr="008C7817">
              <w:rPr>
                <w:rFonts w:ascii="Trebuchet MS" w:hAnsi="Trebuchet MS"/>
                <w:b/>
                <w:sz w:val="20"/>
                <w:szCs w:val="20"/>
                <w:u w:val="single"/>
              </w:rPr>
              <w:t xml:space="preserve">Hotărârea de aprobare a proiectului va cuprinde </w:t>
            </w:r>
            <w:bookmarkStart w:id="3" w:name="_Hlk490174392"/>
            <w:r w:rsidRPr="008C7817">
              <w:rPr>
                <w:rFonts w:ascii="Trebuchet MS" w:hAnsi="Trebuchet MS"/>
                <w:b/>
                <w:sz w:val="20"/>
                <w:szCs w:val="20"/>
                <w:u w:val="single"/>
              </w:rPr>
              <w:t xml:space="preserve">inclusiv asumarea suportării din bugetul propriu al corecţiilor ce pot fi identificate în procedura de verificare a </w:t>
            </w:r>
            <w:r w:rsidRPr="008C7817">
              <w:rPr>
                <w:rFonts w:ascii="Trebuchet MS" w:hAnsi="Trebuchet MS"/>
                <w:b/>
                <w:sz w:val="20"/>
                <w:szCs w:val="20"/>
                <w:u w:val="single"/>
              </w:rPr>
              <w:lastRenderedPageBreak/>
              <w:t>achiziţiei</w:t>
            </w:r>
            <w:bookmarkEnd w:id="3"/>
            <w:r w:rsidRPr="008C7817">
              <w:rPr>
                <w:rFonts w:ascii="Trebuchet MS" w:hAnsi="Trebuchet MS"/>
                <w:b/>
                <w:sz w:val="20"/>
                <w:szCs w:val="20"/>
                <w:u w:val="single"/>
              </w:rPr>
              <w:t xml:space="preserve">. </w:t>
            </w:r>
          </w:p>
          <w:p w:rsidR="00F255ED" w:rsidRPr="00F574AE" w:rsidRDefault="00F255ED" w:rsidP="00631CE2">
            <w:pPr>
              <w:tabs>
                <w:tab w:val="left" w:pos="2085"/>
              </w:tabs>
              <w:ind w:right="-23"/>
              <w:rPr>
                <w:rFonts w:ascii="Trebuchet MS" w:hAnsi="Trebuchet MS"/>
                <w:sz w:val="20"/>
                <w:szCs w:val="20"/>
              </w:rPr>
            </w:pPr>
          </w:p>
        </w:tc>
      </w:tr>
      <w:tr w:rsidR="00F255ED" w:rsidRPr="005E498D" w:rsidTr="00F255ED">
        <w:trPr>
          <w:trHeight w:val="96"/>
        </w:trPr>
        <w:tc>
          <w:tcPr>
            <w:tcW w:w="823" w:type="dxa"/>
          </w:tcPr>
          <w:p w:rsidR="00F255ED" w:rsidRDefault="00F255ED" w:rsidP="00F255ED">
            <w:pPr>
              <w:pStyle w:val="ListParagraph"/>
              <w:numPr>
                <w:ilvl w:val="0"/>
                <w:numId w:val="14"/>
              </w:numPr>
              <w:rPr>
                <w:rFonts w:ascii="Trebuchet MS" w:hAnsi="Trebuchet MS"/>
                <w:sz w:val="20"/>
                <w:szCs w:val="20"/>
              </w:rPr>
            </w:pPr>
          </w:p>
        </w:tc>
        <w:tc>
          <w:tcPr>
            <w:tcW w:w="7411" w:type="dxa"/>
          </w:tcPr>
          <w:p w:rsidR="00631CE2" w:rsidRPr="00631CE2" w:rsidRDefault="00631CE2" w:rsidP="00631CE2">
            <w:pPr>
              <w:tabs>
                <w:tab w:val="left" w:pos="284"/>
                <w:tab w:val="left" w:pos="426"/>
              </w:tabs>
              <w:ind w:right="-23"/>
              <w:jc w:val="both"/>
              <w:rPr>
                <w:rFonts w:ascii="Trebuchet MS" w:hAnsi="Trebuchet MS"/>
                <w:color w:val="7030A0"/>
                <w:sz w:val="20"/>
                <w:szCs w:val="20"/>
              </w:rPr>
            </w:pPr>
            <w:r>
              <w:rPr>
                <w:rFonts w:ascii="Trebuchet MS" w:hAnsi="Trebuchet MS"/>
                <w:b/>
                <w:color w:val="7030A0"/>
                <w:sz w:val="20"/>
                <w:szCs w:val="20"/>
              </w:rPr>
              <w:t>15.</w:t>
            </w:r>
            <w:r w:rsidRPr="00631CE2">
              <w:rPr>
                <w:rFonts w:ascii="Trebuchet MS" w:hAnsi="Trebuchet MS"/>
                <w:b/>
                <w:color w:val="7030A0"/>
                <w:sz w:val="20"/>
                <w:szCs w:val="20"/>
              </w:rPr>
              <w:t>Devizul general și devizul general centralizator acolo unde este cazul, pentru proiectele de lucrări în conformitate cu legislația aplicabilă în vigoare – a se vedea structura devizului general din cadrul legislației în vigoare privind aprobarea conţinutului-cadru al documentaţiei tehnico-economice aferente investiţiilor publice, precum şi a structurii şi metodologiei de elaborare a devizului general pentru obiective de investiţii şi lucrări de intervenţii</w:t>
            </w:r>
            <w:r w:rsidRPr="00631CE2">
              <w:rPr>
                <w:rFonts w:ascii="Trebuchet MS" w:hAnsi="Trebuchet MS"/>
                <w:i/>
                <w:color w:val="7030A0"/>
                <w:sz w:val="20"/>
                <w:szCs w:val="20"/>
              </w:rPr>
              <w:t>.</w:t>
            </w:r>
          </w:p>
          <w:p w:rsidR="00631CE2" w:rsidRPr="00147F82" w:rsidRDefault="00631CE2" w:rsidP="00631CE2">
            <w:pPr>
              <w:pStyle w:val="ListParagraph"/>
              <w:tabs>
                <w:tab w:val="left" w:pos="284"/>
                <w:tab w:val="left" w:pos="9356"/>
              </w:tabs>
              <w:ind w:left="0" w:right="-23"/>
              <w:jc w:val="both"/>
              <w:rPr>
                <w:rFonts w:ascii="Trebuchet MS" w:hAnsi="Trebuchet MS"/>
                <w:b/>
                <w:color w:val="0070C0"/>
                <w:sz w:val="20"/>
                <w:szCs w:val="20"/>
              </w:rPr>
            </w:pPr>
          </w:p>
          <w:p w:rsidR="00631CE2" w:rsidRPr="00653253" w:rsidRDefault="00631CE2" w:rsidP="00631CE2">
            <w:pPr>
              <w:tabs>
                <w:tab w:val="left" w:pos="9356"/>
              </w:tabs>
              <w:rPr>
                <w:rFonts w:ascii="Trebuchet MS" w:hAnsi="Trebuchet MS"/>
                <w:i/>
                <w:sz w:val="20"/>
                <w:szCs w:val="20"/>
              </w:rPr>
            </w:pPr>
            <w:r w:rsidRPr="00653253">
              <w:rPr>
                <w:rFonts w:ascii="Trebuchet MS" w:hAnsi="Trebuchet MS"/>
                <w:sz w:val="20"/>
                <w:szCs w:val="20"/>
              </w:rPr>
              <w:t xml:space="preserve">Conform </w:t>
            </w:r>
            <w:r w:rsidRPr="00653253">
              <w:rPr>
                <w:rFonts w:ascii="Trebuchet MS" w:hAnsi="Trebuchet MS"/>
                <w:i/>
                <w:sz w:val="20"/>
                <w:szCs w:val="20"/>
              </w:rPr>
              <w:t xml:space="preserve">Ghidului solicitantului - Condiții generale de accesare a fondurilor în cadrul POR 2014-2020 </w:t>
            </w:r>
            <w:r w:rsidRPr="00653253">
              <w:rPr>
                <w:rFonts w:ascii="Trebuchet MS" w:eastAsia="SimSun" w:hAnsi="Trebuchet MS"/>
                <w:bCs/>
                <w:i/>
                <w:sz w:val="20"/>
                <w:szCs w:val="20"/>
              </w:rPr>
              <w:t>(cu modificările și completările ulterioare).</w:t>
            </w:r>
          </w:p>
          <w:p w:rsidR="00631CE2" w:rsidRPr="00653253" w:rsidRDefault="00631CE2" w:rsidP="00631CE2">
            <w:pPr>
              <w:pStyle w:val="Header"/>
              <w:tabs>
                <w:tab w:val="clear" w:pos="9360"/>
                <w:tab w:val="center" w:pos="639"/>
                <w:tab w:val="left" w:pos="9356"/>
              </w:tabs>
              <w:ind w:right="-23"/>
              <w:jc w:val="both"/>
              <w:rPr>
                <w:rFonts w:ascii="Trebuchet MS" w:hAnsi="Trebuchet MS"/>
                <w:sz w:val="20"/>
                <w:szCs w:val="20"/>
              </w:rPr>
            </w:pPr>
            <w:r w:rsidRPr="00653253">
              <w:rPr>
                <w:rFonts w:ascii="Trebuchet MS" w:hAnsi="Trebuchet MS"/>
                <w:bCs/>
                <w:sz w:val="20"/>
                <w:szCs w:val="20"/>
              </w:rPr>
              <w:t>Devizul general trebuie să prezinte data elaborării/actualizării, să fie semnat și ștampilat de catre</w:t>
            </w:r>
            <w:r w:rsidRPr="00653253">
              <w:rPr>
                <w:rFonts w:ascii="Trebuchet MS" w:hAnsi="Trebuchet MS"/>
                <w:sz w:val="20"/>
                <w:szCs w:val="20"/>
              </w:rPr>
              <w:t xml:space="preserve"> elaboratorul documentației tehnico-economice.  </w:t>
            </w:r>
          </w:p>
          <w:p w:rsidR="00631CE2" w:rsidRPr="00653253" w:rsidRDefault="00631CE2" w:rsidP="00631CE2">
            <w:pPr>
              <w:pStyle w:val="ListParagraph"/>
              <w:tabs>
                <w:tab w:val="left" w:pos="9356"/>
              </w:tabs>
              <w:ind w:left="0" w:right="-23"/>
              <w:rPr>
                <w:rFonts w:ascii="Trebuchet MS" w:hAnsi="Trebuchet MS"/>
                <w:sz w:val="20"/>
                <w:szCs w:val="20"/>
              </w:rPr>
            </w:pPr>
            <w:r w:rsidRPr="00653253">
              <w:rPr>
                <w:rFonts w:ascii="Trebuchet MS" w:hAnsi="Trebuchet MS"/>
                <w:sz w:val="20"/>
                <w:szCs w:val="20"/>
              </w:rPr>
              <w:t>În cazul în care la cererea de finanțare se anexează inclusiv proiectul tehnic (PT), devizul va fi actualizat cu acesta din urmă, iar bugetul cererii de finanțare va fi corelat în acest sens.</w:t>
            </w:r>
          </w:p>
          <w:p w:rsidR="00631CE2" w:rsidRPr="00653253" w:rsidRDefault="00631CE2" w:rsidP="00631CE2">
            <w:pPr>
              <w:pStyle w:val="ListParagraph"/>
              <w:tabs>
                <w:tab w:val="left" w:pos="9356"/>
              </w:tabs>
              <w:ind w:left="0" w:right="-23"/>
              <w:rPr>
                <w:rFonts w:ascii="Trebuchet MS" w:hAnsi="Trebuchet MS"/>
                <w:sz w:val="20"/>
                <w:szCs w:val="20"/>
              </w:rPr>
            </w:pPr>
          </w:p>
          <w:p w:rsidR="00631CE2" w:rsidRPr="00653253" w:rsidRDefault="00631CE2" w:rsidP="00631CE2">
            <w:pPr>
              <w:pStyle w:val="ListParagraph"/>
              <w:tabs>
                <w:tab w:val="left" w:pos="9356"/>
              </w:tabs>
              <w:ind w:left="0" w:right="-23"/>
              <w:rPr>
                <w:rFonts w:ascii="Trebuchet MS" w:hAnsi="Trebuchet MS"/>
                <w:sz w:val="20"/>
                <w:szCs w:val="20"/>
              </w:rPr>
            </w:pPr>
            <w:r w:rsidRPr="00653253">
              <w:rPr>
                <w:rFonts w:ascii="Trebuchet MS" w:hAnsi="Trebuchet MS"/>
                <w:sz w:val="20"/>
                <w:szCs w:val="20"/>
              </w:rPr>
              <w:t xml:space="preserve">Pentru corelări, se va avea în vedere și Modelul - </w:t>
            </w:r>
            <w:r w:rsidRPr="00653253">
              <w:rPr>
                <w:rFonts w:ascii="Trebuchet MS" w:hAnsi="Trebuchet MS"/>
                <w:i/>
                <w:sz w:val="20"/>
                <w:szCs w:val="20"/>
              </w:rPr>
              <w:t>Lista de echipamente și/sau lucrări și/sau servicii</w:t>
            </w:r>
            <w:r w:rsidRPr="00653253">
              <w:rPr>
                <w:rFonts w:ascii="Trebuchet MS" w:hAnsi="Trebuchet MS"/>
                <w:sz w:val="20"/>
                <w:szCs w:val="20"/>
              </w:rPr>
              <w:t xml:space="preserve"> </w:t>
            </w:r>
            <w:r w:rsidRPr="00653253">
              <w:rPr>
                <w:rFonts w:ascii="Trebuchet MS" w:hAnsi="Trebuchet MS"/>
                <w:i/>
                <w:sz w:val="20"/>
                <w:szCs w:val="20"/>
              </w:rPr>
              <w:t xml:space="preserve">și/sau dotări </w:t>
            </w:r>
            <w:r w:rsidRPr="00653253">
              <w:rPr>
                <w:rFonts w:ascii="Trebuchet MS" w:hAnsi="Trebuchet MS"/>
                <w:sz w:val="20"/>
                <w:szCs w:val="20"/>
              </w:rPr>
              <w:t xml:space="preserve"> cu încadrarea acestora pe secțiunea de cheltuieli eligibile /neeligibile anexată la cererea de finanțare. </w:t>
            </w:r>
          </w:p>
          <w:p w:rsidR="00F255ED" w:rsidRPr="00F574AE" w:rsidRDefault="00F255ED" w:rsidP="00F255ED">
            <w:pPr>
              <w:tabs>
                <w:tab w:val="left" w:pos="9356"/>
              </w:tabs>
              <w:ind w:right="-23"/>
              <w:rPr>
                <w:rFonts w:ascii="Trebuchet MS" w:hAnsi="Trebuchet MS"/>
                <w:sz w:val="20"/>
                <w:szCs w:val="20"/>
              </w:rPr>
            </w:pPr>
          </w:p>
        </w:tc>
        <w:tc>
          <w:tcPr>
            <w:tcW w:w="8068" w:type="dxa"/>
          </w:tcPr>
          <w:p w:rsidR="00631CE2" w:rsidRPr="007C7230" w:rsidRDefault="00631CE2" w:rsidP="00631CE2">
            <w:pPr>
              <w:pStyle w:val="ListParagraph"/>
              <w:numPr>
                <w:ilvl w:val="0"/>
                <w:numId w:val="17"/>
              </w:numPr>
              <w:tabs>
                <w:tab w:val="left" w:pos="284"/>
                <w:tab w:val="left" w:pos="426"/>
              </w:tabs>
              <w:ind w:left="0" w:right="-23" w:hanging="567"/>
              <w:jc w:val="both"/>
              <w:rPr>
                <w:rFonts w:ascii="Trebuchet MS" w:hAnsi="Trebuchet MS"/>
                <w:color w:val="7030A0"/>
                <w:sz w:val="20"/>
                <w:szCs w:val="20"/>
              </w:rPr>
            </w:pPr>
            <w:r>
              <w:rPr>
                <w:rFonts w:ascii="Trebuchet MS" w:hAnsi="Trebuchet MS"/>
                <w:b/>
                <w:color w:val="7030A0"/>
                <w:sz w:val="20"/>
                <w:szCs w:val="20"/>
              </w:rPr>
              <w:t>16.</w:t>
            </w:r>
            <w:r w:rsidRPr="00C126E3">
              <w:rPr>
                <w:rFonts w:ascii="Trebuchet MS" w:hAnsi="Trebuchet MS"/>
                <w:b/>
                <w:color w:val="7030A0"/>
                <w:sz w:val="20"/>
                <w:szCs w:val="20"/>
              </w:rPr>
              <w:t>Devizul general</w:t>
            </w:r>
            <w:r>
              <w:rPr>
                <w:rFonts w:ascii="Trebuchet MS" w:hAnsi="Trebuchet MS"/>
                <w:b/>
                <w:color w:val="7030A0"/>
                <w:sz w:val="20"/>
                <w:szCs w:val="20"/>
              </w:rPr>
              <w:t xml:space="preserve"> și devizul general centralizator acolo unde este cazul, </w:t>
            </w:r>
            <w:r w:rsidRPr="00C126E3">
              <w:rPr>
                <w:rFonts w:ascii="Trebuchet MS" w:hAnsi="Trebuchet MS"/>
                <w:b/>
                <w:color w:val="7030A0"/>
                <w:sz w:val="20"/>
                <w:szCs w:val="20"/>
              </w:rPr>
              <w:t xml:space="preserve">pentru proiectele de lucrări în conformitate cu legislația </w:t>
            </w:r>
            <w:r w:rsidRPr="00267D8D">
              <w:rPr>
                <w:rFonts w:ascii="Trebuchet MS" w:hAnsi="Trebuchet MS"/>
                <w:b/>
                <w:color w:val="7030A0"/>
                <w:sz w:val="20"/>
                <w:szCs w:val="20"/>
              </w:rPr>
              <w:t>aplicabilă în vigoare – a se vedea structura devizului general din cadrul legislației în vigoare</w:t>
            </w:r>
            <w:r w:rsidRPr="00371F30">
              <w:rPr>
                <w:rFonts w:ascii="Trebuchet MS" w:hAnsi="Trebuchet MS"/>
                <w:b/>
                <w:color w:val="7030A0"/>
                <w:sz w:val="20"/>
                <w:szCs w:val="20"/>
              </w:rPr>
              <w:t xml:space="preserve"> privind aprobarea conţinutului-cadru al documentaţiei tehnico-economice aferente investiţiilor publice, precum şi a structurii şi metodologiei de elaborare a devizului general pentru obiective de investiţii şi lucrări de intervenţii</w:t>
            </w:r>
            <w:r w:rsidRPr="00997660">
              <w:rPr>
                <w:rFonts w:ascii="Trebuchet MS" w:hAnsi="Trebuchet MS"/>
                <w:i/>
                <w:color w:val="7030A0"/>
                <w:sz w:val="20"/>
                <w:szCs w:val="20"/>
              </w:rPr>
              <w:t>.</w:t>
            </w:r>
          </w:p>
          <w:p w:rsidR="00631CE2" w:rsidRPr="00147F82" w:rsidRDefault="00631CE2" w:rsidP="00631CE2">
            <w:pPr>
              <w:pStyle w:val="ListParagraph"/>
              <w:tabs>
                <w:tab w:val="left" w:pos="284"/>
                <w:tab w:val="left" w:pos="9356"/>
              </w:tabs>
              <w:ind w:left="0" w:right="-23"/>
              <w:jc w:val="both"/>
              <w:rPr>
                <w:rFonts w:ascii="Trebuchet MS" w:hAnsi="Trebuchet MS"/>
                <w:b/>
                <w:color w:val="0070C0"/>
                <w:sz w:val="20"/>
                <w:szCs w:val="20"/>
              </w:rPr>
            </w:pPr>
          </w:p>
          <w:p w:rsidR="00631CE2" w:rsidRPr="00653253" w:rsidRDefault="00631CE2" w:rsidP="00631CE2">
            <w:pPr>
              <w:tabs>
                <w:tab w:val="left" w:pos="9356"/>
              </w:tabs>
              <w:rPr>
                <w:rFonts w:ascii="Trebuchet MS" w:hAnsi="Trebuchet MS"/>
                <w:i/>
                <w:sz w:val="20"/>
                <w:szCs w:val="20"/>
              </w:rPr>
            </w:pPr>
            <w:r w:rsidRPr="00653253">
              <w:rPr>
                <w:rFonts w:ascii="Trebuchet MS" w:hAnsi="Trebuchet MS"/>
                <w:sz w:val="20"/>
                <w:szCs w:val="20"/>
              </w:rPr>
              <w:t xml:space="preserve">Conform </w:t>
            </w:r>
            <w:r w:rsidRPr="00653253">
              <w:rPr>
                <w:rFonts w:ascii="Trebuchet MS" w:hAnsi="Trebuchet MS"/>
                <w:i/>
                <w:sz w:val="20"/>
                <w:szCs w:val="20"/>
              </w:rPr>
              <w:t xml:space="preserve">Ghidului solicitantului - Condiții generale de accesare a fondurilor în cadrul POR 2014-2020 </w:t>
            </w:r>
            <w:r w:rsidRPr="00653253">
              <w:rPr>
                <w:rFonts w:ascii="Trebuchet MS" w:eastAsia="SimSun" w:hAnsi="Trebuchet MS"/>
                <w:bCs/>
                <w:i/>
                <w:sz w:val="20"/>
                <w:szCs w:val="20"/>
              </w:rPr>
              <w:t>(cu modificările și completările ulterioare).</w:t>
            </w:r>
          </w:p>
          <w:p w:rsidR="00631CE2" w:rsidRPr="00653253" w:rsidRDefault="00631CE2" w:rsidP="00631CE2">
            <w:pPr>
              <w:pStyle w:val="Header"/>
              <w:tabs>
                <w:tab w:val="clear" w:pos="9360"/>
                <w:tab w:val="center" w:pos="639"/>
                <w:tab w:val="left" w:pos="9356"/>
              </w:tabs>
              <w:ind w:right="-23"/>
              <w:jc w:val="both"/>
              <w:rPr>
                <w:rFonts w:ascii="Trebuchet MS" w:hAnsi="Trebuchet MS"/>
                <w:sz w:val="20"/>
                <w:szCs w:val="20"/>
              </w:rPr>
            </w:pPr>
            <w:r w:rsidRPr="00653253">
              <w:rPr>
                <w:rFonts w:ascii="Trebuchet MS" w:hAnsi="Trebuchet MS"/>
                <w:bCs/>
                <w:sz w:val="20"/>
                <w:szCs w:val="20"/>
              </w:rPr>
              <w:t>Devizul general trebuie să prezinte data elaborării/actualizării, să fie semnat și ștampilat de catre</w:t>
            </w:r>
            <w:r w:rsidRPr="00653253">
              <w:rPr>
                <w:rFonts w:ascii="Trebuchet MS" w:hAnsi="Trebuchet MS"/>
                <w:sz w:val="20"/>
                <w:szCs w:val="20"/>
              </w:rPr>
              <w:t xml:space="preserve"> elaboratorul documentației tehnico-economice.  </w:t>
            </w:r>
          </w:p>
          <w:p w:rsidR="00631CE2" w:rsidRPr="00653253" w:rsidRDefault="00631CE2" w:rsidP="00631CE2">
            <w:pPr>
              <w:pStyle w:val="ListParagraph"/>
              <w:tabs>
                <w:tab w:val="left" w:pos="9356"/>
              </w:tabs>
              <w:ind w:left="0" w:right="-23"/>
              <w:rPr>
                <w:rFonts w:ascii="Trebuchet MS" w:hAnsi="Trebuchet MS"/>
                <w:sz w:val="20"/>
                <w:szCs w:val="20"/>
              </w:rPr>
            </w:pPr>
            <w:r w:rsidRPr="00653253">
              <w:rPr>
                <w:rFonts w:ascii="Trebuchet MS" w:hAnsi="Trebuchet MS"/>
                <w:sz w:val="20"/>
                <w:szCs w:val="20"/>
              </w:rPr>
              <w:t>În cazul în care la cererea de finanțare se anexează inclusiv proiectul tehnic (PT), devizul va fi actualizat cu acesta din urmă, iar bugetul cererii de finanțare va fi corelat în acest sens.</w:t>
            </w:r>
          </w:p>
          <w:p w:rsidR="00631CE2" w:rsidRPr="00653253" w:rsidRDefault="00631CE2" w:rsidP="00631CE2">
            <w:pPr>
              <w:pStyle w:val="ListParagraph"/>
              <w:tabs>
                <w:tab w:val="left" w:pos="9356"/>
              </w:tabs>
              <w:ind w:left="0" w:right="-23"/>
              <w:rPr>
                <w:rFonts w:ascii="Trebuchet MS" w:hAnsi="Trebuchet MS"/>
                <w:sz w:val="20"/>
                <w:szCs w:val="20"/>
              </w:rPr>
            </w:pPr>
          </w:p>
          <w:p w:rsidR="00631CE2" w:rsidRPr="00653253" w:rsidRDefault="00631CE2" w:rsidP="00631CE2">
            <w:pPr>
              <w:pStyle w:val="ListParagraph"/>
              <w:tabs>
                <w:tab w:val="left" w:pos="9356"/>
              </w:tabs>
              <w:ind w:left="0" w:right="-23"/>
              <w:rPr>
                <w:rFonts w:ascii="Trebuchet MS" w:hAnsi="Trebuchet MS"/>
                <w:sz w:val="20"/>
                <w:szCs w:val="20"/>
              </w:rPr>
            </w:pPr>
            <w:r w:rsidRPr="00653253">
              <w:rPr>
                <w:rFonts w:ascii="Trebuchet MS" w:hAnsi="Trebuchet MS"/>
                <w:sz w:val="20"/>
                <w:szCs w:val="20"/>
              </w:rPr>
              <w:t xml:space="preserve">Pentru corelări, se va avea în vedere și Modelul - </w:t>
            </w:r>
            <w:r w:rsidRPr="00653253">
              <w:rPr>
                <w:rFonts w:ascii="Trebuchet MS" w:hAnsi="Trebuchet MS"/>
                <w:i/>
                <w:sz w:val="20"/>
                <w:szCs w:val="20"/>
              </w:rPr>
              <w:t>Lista de echipamente și/sau lucrări și/sau servicii</w:t>
            </w:r>
            <w:r w:rsidRPr="00653253">
              <w:rPr>
                <w:rFonts w:ascii="Trebuchet MS" w:hAnsi="Trebuchet MS"/>
                <w:sz w:val="20"/>
                <w:szCs w:val="20"/>
              </w:rPr>
              <w:t xml:space="preserve"> </w:t>
            </w:r>
            <w:r w:rsidRPr="00653253">
              <w:rPr>
                <w:rFonts w:ascii="Trebuchet MS" w:hAnsi="Trebuchet MS"/>
                <w:i/>
                <w:sz w:val="20"/>
                <w:szCs w:val="20"/>
              </w:rPr>
              <w:t xml:space="preserve">și/sau dotări </w:t>
            </w:r>
            <w:r w:rsidRPr="00653253">
              <w:rPr>
                <w:rFonts w:ascii="Trebuchet MS" w:hAnsi="Trebuchet MS"/>
                <w:sz w:val="20"/>
                <w:szCs w:val="20"/>
              </w:rPr>
              <w:t xml:space="preserve"> cu încadrarea acestora pe secțiunea de cheltuieli eligibile /neeligibile anexată la cererea de finanțare. </w:t>
            </w:r>
          </w:p>
          <w:p w:rsidR="00631CE2" w:rsidRDefault="00631CE2" w:rsidP="00631CE2">
            <w:pPr>
              <w:pStyle w:val="ListParagraph"/>
              <w:tabs>
                <w:tab w:val="left" w:pos="9356"/>
              </w:tabs>
              <w:ind w:left="0" w:right="-23"/>
              <w:rPr>
                <w:rFonts w:ascii="Trebuchet MS" w:hAnsi="Trebuchet MS"/>
                <w:i/>
                <w:sz w:val="20"/>
                <w:szCs w:val="20"/>
              </w:rPr>
            </w:pPr>
          </w:p>
          <w:p w:rsidR="00631CE2" w:rsidRPr="00631CE2" w:rsidRDefault="00631CE2" w:rsidP="00631CE2">
            <w:pPr>
              <w:pStyle w:val="ListParagraph"/>
              <w:tabs>
                <w:tab w:val="left" w:pos="9356"/>
              </w:tabs>
              <w:ind w:left="0" w:right="-23"/>
              <w:rPr>
                <w:rFonts w:ascii="Trebuchet MS" w:hAnsi="Trebuchet MS"/>
                <w:i/>
                <w:color w:val="0070C0"/>
                <w:sz w:val="20"/>
                <w:szCs w:val="20"/>
              </w:rPr>
            </w:pPr>
            <w:r w:rsidRPr="00631CE2">
              <w:rPr>
                <w:rFonts w:ascii="Trebuchet MS" w:hAnsi="Trebuchet MS"/>
                <w:i/>
                <w:color w:val="0070C0"/>
                <w:sz w:val="20"/>
                <w:szCs w:val="20"/>
              </w:rPr>
              <w:t xml:space="preserve">Devizul general se va depune și în cazul proiectelor exclusiv de dotări. </w:t>
            </w:r>
          </w:p>
          <w:p w:rsidR="00F255ED" w:rsidRPr="00F574AE" w:rsidRDefault="00F255ED" w:rsidP="00F255ED">
            <w:pPr>
              <w:tabs>
                <w:tab w:val="left" w:pos="9356"/>
              </w:tabs>
              <w:ind w:right="-23"/>
              <w:rPr>
                <w:rFonts w:ascii="Trebuchet MS" w:hAnsi="Trebuchet MS"/>
                <w:sz w:val="20"/>
                <w:szCs w:val="20"/>
              </w:rPr>
            </w:pPr>
          </w:p>
        </w:tc>
      </w:tr>
      <w:tr w:rsidR="00F255ED" w:rsidRPr="005E498D" w:rsidTr="00F255ED">
        <w:trPr>
          <w:trHeight w:val="96"/>
        </w:trPr>
        <w:tc>
          <w:tcPr>
            <w:tcW w:w="823" w:type="dxa"/>
          </w:tcPr>
          <w:p w:rsidR="00F255ED" w:rsidRDefault="00F255ED" w:rsidP="00F255ED">
            <w:pPr>
              <w:pStyle w:val="ListParagraph"/>
              <w:numPr>
                <w:ilvl w:val="0"/>
                <w:numId w:val="14"/>
              </w:numPr>
              <w:rPr>
                <w:rFonts w:ascii="Trebuchet MS" w:hAnsi="Trebuchet MS"/>
                <w:sz w:val="20"/>
                <w:szCs w:val="20"/>
              </w:rPr>
            </w:pPr>
          </w:p>
        </w:tc>
        <w:tc>
          <w:tcPr>
            <w:tcW w:w="7411" w:type="dxa"/>
          </w:tcPr>
          <w:p w:rsidR="00CE423B" w:rsidRPr="00CE423B" w:rsidRDefault="00CE423B" w:rsidP="00CE423B">
            <w:pPr>
              <w:tabs>
                <w:tab w:val="left" w:pos="9356"/>
              </w:tabs>
              <w:ind w:right="-23"/>
              <w:jc w:val="both"/>
              <w:rPr>
                <w:rFonts w:ascii="Trebuchet MS" w:hAnsi="Trebuchet MS"/>
                <w:b/>
                <w:color w:val="7030A0"/>
                <w:sz w:val="20"/>
                <w:szCs w:val="20"/>
              </w:rPr>
            </w:pPr>
            <w:r>
              <w:rPr>
                <w:rFonts w:ascii="Trebuchet MS" w:hAnsi="Trebuchet MS"/>
                <w:b/>
                <w:color w:val="7030A0"/>
                <w:sz w:val="20"/>
                <w:szCs w:val="20"/>
              </w:rPr>
              <w:t>18.</w:t>
            </w:r>
            <w:r w:rsidRPr="00CE423B">
              <w:rPr>
                <w:rFonts w:ascii="Trebuchet MS" w:hAnsi="Trebuchet MS"/>
                <w:b/>
                <w:color w:val="7030A0"/>
                <w:sz w:val="20"/>
                <w:szCs w:val="20"/>
              </w:rPr>
              <w:t xml:space="preserve">Avizul de conformitate a proiectului cu Strategia de Dezvoltare Durabila Integrata in Delta Dunarii 2030, pentru proiectele care fac parte din regiunea ITI Delta Dunarii. </w:t>
            </w:r>
          </w:p>
          <w:p w:rsidR="00CE423B" w:rsidRPr="00653253" w:rsidRDefault="00CE423B" w:rsidP="00CE423B">
            <w:pPr>
              <w:tabs>
                <w:tab w:val="left" w:pos="9356"/>
              </w:tabs>
              <w:ind w:right="-23"/>
              <w:jc w:val="both"/>
              <w:rPr>
                <w:rFonts w:ascii="Trebuchet MS" w:hAnsi="Trebuchet MS"/>
                <w:sz w:val="20"/>
                <w:szCs w:val="20"/>
              </w:rPr>
            </w:pPr>
            <w:r w:rsidRPr="00653253">
              <w:rPr>
                <w:rFonts w:ascii="Trebuchet MS" w:hAnsi="Trebuchet MS"/>
                <w:sz w:val="20"/>
                <w:szCs w:val="20"/>
              </w:rPr>
              <w:t>Conformitatea proiectului cu Strategia de Dezvoltare Durabilă Integrată în Delta Dunării 2030 (SIDDDD) este analizată exclusiv de către Asociaţia pentru Dezvoltare Intercomunitară ITI Delta Dunării (ADI ITI DD), care va elibera un aviz de conformitate a proiectului cu strategia mai sus menţionată.</w:t>
            </w:r>
          </w:p>
          <w:p w:rsidR="00CE423B" w:rsidRPr="00653253" w:rsidRDefault="00CE423B" w:rsidP="00CE423B">
            <w:pPr>
              <w:tabs>
                <w:tab w:val="left" w:pos="9356"/>
              </w:tabs>
              <w:ind w:right="-23"/>
              <w:jc w:val="both"/>
              <w:rPr>
                <w:rFonts w:ascii="Trebuchet MS" w:hAnsi="Trebuchet MS"/>
                <w:sz w:val="20"/>
                <w:szCs w:val="20"/>
              </w:rPr>
            </w:pPr>
            <w:r w:rsidRPr="00653253">
              <w:rPr>
                <w:rFonts w:ascii="Trebuchet MS" w:hAnsi="Trebuchet MS"/>
                <w:sz w:val="20"/>
                <w:szCs w:val="20"/>
              </w:rPr>
              <w:t>Existența și conformitatea cererii de finanțare, inclusiv a anexelor solicitate, face obiectul verificării preliminare a cererii de finanțare, efectuate de Organismul intermediar POR. Grila de verificare preliminară este prezentată în  Grila CAE, anexă la prezentul ghid.</w:t>
            </w:r>
          </w:p>
          <w:p w:rsidR="00F255ED" w:rsidRPr="00F574AE" w:rsidRDefault="00CE423B" w:rsidP="00CE423B">
            <w:pPr>
              <w:tabs>
                <w:tab w:val="left" w:pos="9356"/>
              </w:tabs>
              <w:ind w:right="-23"/>
              <w:rPr>
                <w:rFonts w:ascii="Trebuchet MS" w:hAnsi="Trebuchet MS"/>
                <w:sz w:val="20"/>
                <w:szCs w:val="20"/>
              </w:rPr>
            </w:pPr>
            <w:r w:rsidRPr="00653253">
              <w:rPr>
                <w:rFonts w:ascii="Trebuchet MS" w:hAnsi="Trebuchet MS"/>
                <w:sz w:val="20"/>
                <w:szCs w:val="20"/>
                <w:lang w:eastAsia="ro-RO"/>
              </w:rPr>
              <w:t>Lipsa Avizului de conformitate emis de ADI ITI DD duce la respingerea proiectului</w:t>
            </w:r>
          </w:p>
        </w:tc>
        <w:tc>
          <w:tcPr>
            <w:tcW w:w="8068" w:type="dxa"/>
          </w:tcPr>
          <w:p w:rsidR="00CE423B" w:rsidRPr="003B5648" w:rsidRDefault="00CE423B" w:rsidP="00CE423B">
            <w:pPr>
              <w:pStyle w:val="ListParagraph"/>
              <w:numPr>
                <w:ilvl w:val="0"/>
                <w:numId w:val="17"/>
              </w:numPr>
              <w:tabs>
                <w:tab w:val="left" w:pos="9356"/>
              </w:tabs>
              <w:ind w:left="0" w:right="-23" w:hanging="567"/>
              <w:jc w:val="both"/>
              <w:rPr>
                <w:rFonts w:ascii="Trebuchet MS" w:hAnsi="Trebuchet MS"/>
                <w:b/>
                <w:color w:val="7030A0"/>
                <w:sz w:val="20"/>
                <w:szCs w:val="20"/>
              </w:rPr>
            </w:pPr>
            <w:r>
              <w:rPr>
                <w:rFonts w:ascii="Trebuchet MS" w:hAnsi="Trebuchet MS"/>
                <w:b/>
                <w:color w:val="7030A0"/>
                <w:sz w:val="20"/>
                <w:szCs w:val="20"/>
              </w:rPr>
              <w:t>19.</w:t>
            </w:r>
            <w:r w:rsidRPr="00147F82">
              <w:rPr>
                <w:rFonts w:ascii="Trebuchet MS" w:hAnsi="Trebuchet MS"/>
                <w:b/>
                <w:color w:val="7030A0"/>
                <w:sz w:val="20"/>
                <w:szCs w:val="20"/>
              </w:rPr>
              <w:t>Avizul de conformitate a proiectului cu S</w:t>
            </w:r>
            <w:r w:rsidRPr="003B5648">
              <w:rPr>
                <w:rFonts w:ascii="Trebuchet MS" w:hAnsi="Trebuchet MS"/>
                <w:b/>
                <w:color w:val="7030A0"/>
                <w:sz w:val="20"/>
                <w:szCs w:val="20"/>
              </w:rPr>
              <w:t xml:space="preserve">trategia de Dezvoltare Durabila Integrata in Delta Dunarii 2030, pentru proiectele care fac parte din regiunea ITI Delta Dunarii. </w:t>
            </w:r>
          </w:p>
          <w:p w:rsidR="00CE423B" w:rsidRPr="00653253" w:rsidRDefault="00CE423B" w:rsidP="00CE423B">
            <w:pPr>
              <w:tabs>
                <w:tab w:val="left" w:pos="9356"/>
              </w:tabs>
              <w:ind w:right="-23"/>
              <w:jc w:val="both"/>
              <w:rPr>
                <w:rFonts w:ascii="Trebuchet MS" w:hAnsi="Trebuchet MS"/>
                <w:sz w:val="20"/>
                <w:szCs w:val="20"/>
              </w:rPr>
            </w:pPr>
            <w:r w:rsidRPr="00653253">
              <w:rPr>
                <w:rFonts w:ascii="Trebuchet MS" w:hAnsi="Trebuchet MS"/>
                <w:sz w:val="20"/>
                <w:szCs w:val="20"/>
              </w:rPr>
              <w:t>Conformitatea proiectului cu Strategia de Dezvoltare Durabilă Integrată în Delta Dunării 2030 (SIDDDD) este analizată exclusiv de către Asociaţia pentru Dezvoltare Intercomunitară ITI Delta Dunării (ADI ITI DD), care va elibera un aviz de conformitate a proiectului cu strategia mai sus menţionată.</w:t>
            </w:r>
          </w:p>
          <w:p w:rsidR="00CE423B" w:rsidRPr="00653253" w:rsidRDefault="00CE423B" w:rsidP="00CE423B">
            <w:pPr>
              <w:tabs>
                <w:tab w:val="left" w:pos="9356"/>
              </w:tabs>
              <w:ind w:right="-23"/>
              <w:jc w:val="both"/>
              <w:rPr>
                <w:rFonts w:ascii="Trebuchet MS" w:hAnsi="Trebuchet MS"/>
                <w:sz w:val="20"/>
                <w:szCs w:val="20"/>
              </w:rPr>
            </w:pPr>
            <w:r w:rsidRPr="00653253">
              <w:rPr>
                <w:rFonts w:ascii="Trebuchet MS" w:hAnsi="Trebuchet MS"/>
                <w:sz w:val="20"/>
                <w:szCs w:val="20"/>
              </w:rPr>
              <w:t>Existența și conformitatea cererii de finanțare, inclusiv a anexelor solicitate, face obiectul verificării preliminare a cererii de finanțare, efectuate de Organismul intermediar POR. Grila de verificare preliminară este prezentată în  Grila CAE, anexă la prezentul ghid.</w:t>
            </w:r>
          </w:p>
          <w:p w:rsidR="00F255ED" w:rsidRPr="00F574AE" w:rsidRDefault="00CE423B" w:rsidP="00CE423B">
            <w:pPr>
              <w:tabs>
                <w:tab w:val="left" w:pos="9356"/>
              </w:tabs>
              <w:ind w:right="-23"/>
              <w:rPr>
                <w:rFonts w:ascii="Trebuchet MS" w:hAnsi="Trebuchet MS"/>
                <w:sz w:val="20"/>
                <w:szCs w:val="20"/>
              </w:rPr>
            </w:pPr>
            <w:r w:rsidRPr="00CE423B">
              <w:rPr>
                <w:rFonts w:ascii="Trebuchet MS" w:hAnsi="Trebuchet MS"/>
                <w:b/>
                <w:color w:val="0070C0"/>
                <w:sz w:val="20"/>
                <w:szCs w:val="20"/>
                <w:lang w:eastAsia="ro-RO"/>
              </w:rPr>
              <w:t>Lipsa Avizului de conformitate emis de ADI ITI DD, în urma solicitărilor de clarificări, duce la respingerea proiectului.</w:t>
            </w:r>
          </w:p>
        </w:tc>
      </w:tr>
      <w:tr w:rsidR="00F255ED" w:rsidRPr="005E498D" w:rsidTr="00F255ED">
        <w:trPr>
          <w:trHeight w:val="96"/>
        </w:trPr>
        <w:tc>
          <w:tcPr>
            <w:tcW w:w="823" w:type="dxa"/>
          </w:tcPr>
          <w:p w:rsidR="00F255ED" w:rsidRDefault="00F255ED" w:rsidP="00CE423B">
            <w:pPr>
              <w:pStyle w:val="ListParagraph"/>
              <w:numPr>
                <w:ilvl w:val="0"/>
                <w:numId w:val="27"/>
              </w:numPr>
              <w:rPr>
                <w:rFonts w:ascii="Trebuchet MS" w:hAnsi="Trebuchet MS"/>
                <w:sz w:val="20"/>
                <w:szCs w:val="20"/>
              </w:rPr>
            </w:pPr>
          </w:p>
        </w:tc>
        <w:tc>
          <w:tcPr>
            <w:tcW w:w="7411" w:type="dxa"/>
          </w:tcPr>
          <w:p w:rsidR="00CE423B" w:rsidRPr="00653253" w:rsidRDefault="004566B2" w:rsidP="004566B2">
            <w:pPr>
              <w:pStyle w:val="PlainText"/>
              <w:tabs>
                <w:tab w:val="left" w:pos="9356"/>
              </w:tabs>
              <w:ind w:right="-23"/>
              <w:jc w:val="both"/>
              <w:rPr>
                <w:rFonts w:ascii="Trebuchet MS" w:hAnsi="Trebuchet MS"/>
                <w:b/>
                <w:color w:val="7030A0"/>
                <w:sz w:val="20"/>
                <w:szCs w:val="20"/>
              </w:rPr>
            </w:pPr>
            <w:r>
              <w:rPr>
                <w:rFonts w:ascii="Trebuchet MS" w:hAnsi="Trebuchet MS"/>
                <w:b/>
                <w:color w:val="7030A0"/>
                <w:sz w:val="20"/>
                <w:szCs w:val="20"/>
              </w:rPr>
              <w:t>19.</w:t>
            </w:r>
            <w:r w:rsidR="00CE423B" w:rsidRPr="00653253">
              <w:rPr>
                <w:rFonts w:ascii="Trebuchet MS" w:hAnsi="Trebuchet MS"/>
                <w:b/>
                <w:color w:val="7030A0"/>
                <w:sz w:val="20"/>
                <w:szCs w:val="20"/>
              </w:rPr>
              <w:t>Acord de parteneriat, dacă este cazul – vezi model în Ghidul general</w:t>
            </w:r>
          </w:p>
          <w:p w:rsidR="00CE423B" w:rsidRPr="00F574AE" w:rsidRDefault="00CE423B" w:rsidP="00F255ED">
            <w:pPr>
              <w:tabs>
                <w:tab w:val="left" w:pos="9356"/>
              </w:tabs>
              <w:ind w:right="-23"/>
              <w:rPr>
                <w:rFonts w:ascii="Trebuchet MS" w:hAnsi="Trebuchet MS"/>
                <w:sz w:val="20"/>
                <w:szCs w:val="20"/>
              </w:rPr>
            </w:pPr>
          </w:p>
        </w:tc>
        <w:tc>
          <w:tcPr>
            <w:tcW w:w="8068" w:type="dxa"/>
          </w:tcPr>
          <w:p w:rsidR="00CE423B" w:rsidRDefault="00CE423B" w:rsidP="00CE423B">
            <w:pPr>
              <w:tabs>
                <w:tab w:val="left" w:pos="9356"/>
              </w:tabs>
              <w:ind w:right="-23"/>
              <w:rPr>
                <w:rFonts w:ascii="Trebuchet MS" w:hAnsi="Trebuchet MS"/>
                <w:sz w:val="20"/>
                <w:szCs w:val="20"/>
              </w:rPr>
            </w:pPr>
            <w:r>
              <w:rPr>
                <w:rFonts w:ascii="Trebuchet MS" w:hAnsi="Trebuchet MS"/>
                <w:sz w:val="20"/>
                <w:szCs w:val="20"/>
              </w:rPr>
              <w:t>S-a eliminat depunerea Acordului de parteneriat ca și document distinct, acesta fiind cuprins la punctul 14 din cadrul secțiunii 4.1.</w:t>
            </w:r>
          </w:p>
          <w:p w:rsidR="004566B2" w:rsidRDefault="004566B2" w:rsidP="00CE423B">
            <w:pPr>
              <w:tabs>
                <w:tab w:val="left" w:pos="9356"/>
              </w:tabs>
              <w:ind w:right="-23"/>
              <w:rPr>
                <w:rFonts w:ascii="Trebuchet MS" w:hAnsi="Trebuchet MS"/>
                <w:sz w:val="20"/>
                <w:szCs w:val="20"/>
              </w:rPr>
            </w:pPr>
          </w:p>
          <w:p w:rsidR="00F255ED" w:rsidRPr="00F574AE" w:rsidRDefault="00CE423B" w:rsidP="00CE423B">
            <w:pPr>
              <w:tabs>
                <w:tab w:val="left" w:pos="9356"/>
              </w:tabs>
              <w:ind w:right="-23"/>
              <w:rPr>
                <w:rFonts w:ascii="Trebuchet MS" w:hAnsi="Trebuchet MS"/>
                <w:sz w:val="20"/>
                <w:szCs w:val="20"/>
              </w:rPr>
            </w:pPr>
            <w:r>
              <w:rPr>
                <w:rFonts w:ascii="Trebuchet MS" w:hAnsi="Trebuchet MS"/>
                <w:sz w:val="20"/>
                <w:szCs w:val="20"/>
              </w:rPr>
              <w:t>Restul documentelor au fost renumerotate corespunzător</w:t>
            </w:r>
          </w:p>
        </w:tc>
      </w:tr>
      <w:tr w:rsidR="00F255ED" w:rsidRPr="005E498D" w:rsidTr="00F255ED">
        <w:trPr>
          <w:trHeight w:val="96"/>
        </w:trPr>
        <w:tc>
          <w:tcPr>
            <w:tcW w:w="823" w:type="dxa"/>
          </w:tcPr>
          <w:p w:rsidR="00F255ED" w:rsidRDefault="00F255ED" w:rsidP="00CE423B">
            <w:pPr>
              <w:pStyle w:val="ListParagraph"/>
              <w:numPr>
                <w:ilvl w:val="0"/>
                <w:numId w:val="27"/>
              </w:numPr>
              <w:rPr>
                <w:rFonts w:ascii="Trebuchet MS" w:hAnsi="Trebuchet MS"/>
                <w:sz w:val="20"/>
                <w:szCs w:val="20"/>
              </w:rPr>
            </w:pPr>
          </w:p>
        </w:tc>
        <w:tc>
          <w:tcPr>
            <w:tcW w:w="7411" w:type="dxa"/>
          </w:tcPr>
          <w:p w:rsidR="004566B2" w:rsidRPr="004566B2" w:rsidRDefault="004566B2" w:rsidP="004566B2">
            <w:pPr>
              <w:rPr>
                <w:rFonts w:ascii="Trebuchet MS" w:hAnsi="Trebuchet MS"/>
                <w:b/>
                <w:color w:val="7030A0"/>
                <w:sz w:val="20"/>
                <w:szCs w:val="20"/>
              </w:rPr>
            </w:pPr>
            <w:r>
              <w:rPr>
                <w:rFonts w:ascii="Trebuchet MS" w:hAnsi="Trebuchet MS"/>
                <w:b/>
                <w:color w:val="7030A0"/>
                <w:sz w:val="20"/>
                <w:szCs w:val="20"/>
              </w:rPr>
              <w:t>20.</w:t>
            </w:r>
            <w:r w:rsidRPr="004566B2">
              <w:rPr>
                <w:rFonts w:ascii="Trebuchet MS" w:hAnsi="Trebuchet MS"/>
                <w:b/>
                <w:color w:val="7030A0"/>
                <w:sz w:val="20"/>
                <w:szCs w:val="20"/>
              </w:rPr>
              <w:t xml:space="preserve">Dacă este cazul, documentele care atestă faptul că solicitantul/unitataea </w:t>
            </w:r>
            <w:r w:rsidRPr="004566B2">
              <w:rPr>
                <w:rFonts w:ascii="Trebuchet MS" w:hAnsi="Trebuchet MS"/>
                <w:b/>
                <w:color w:val="7030A0"/>
                <w:sz w:val="20"/>
                <w:szCs w:val="20"/>
              </w:rPr>
              <w:lastRenderedPageBreak/>
              <w:t>sanitară are în derulare sau a implementat/finalizat  în ultimii doi ani, unul sau mai multe contracte  finanțate din alte surse, inclusiv POR,  cu care prezentul proiect este complementar, în vederea acordării punctajului din Grila de evaluare tehnică și financiară. (eg. o adeverință/adresă de la finanțator, menționarea codului SMIS dacă este cazul)</w:t>
            </w:r>
          </w:p>
          <w:p w:rsidR="00F255ED" w:rsidRPr="00F574AE" w:rsidRDefault="00F255ED" w:rsidP="00F255ED">
            <w:pPr>
              <w:tabs>
                <w:tab w:val="left" w:pos="9356"/>
              </w:tabs>
              <w:ind w:right="-23"/>
              <w:rPr>
                <w:rFonts w:ascii="Trebuchet MS" w:hAnsi="Trebuchet MS"/>
                <w:sz w:val="20"/>
                <w:szCs w:val="20"/>
              </w:rPr>
            </w:pPr>
          </w:p>
        </w:tc>
        <w:tc>
          <w:tcPr>
            <w:tcW w:w="8068" w:type="dxa"/>
          </w:tcPr>
          <w:p w:rsidR="004566B2" w:rsidRPr="00653253" w:rsidRDefault="00DF280A" w:rsidP="004566B2">
            <w:pPr>
              <w:pStyle w:val="ListParagraph"/>
              <w:numPr>
                <w:ilvl w:val="0"/>
                <w:numId w:val="17"/>
              </w:numPr>
              <w:ind w:left="0" w:hanging="567"/>
              <w:contextualSpacing w:val="0"/>
              <w:rPr>
                <w:rFonts w:ascii="Trebuchet MS" w:hAnsi="Trebuchet MS"/>
                <w:b/>
                <w:color w:val="7030A0"/>
                <w:sz w:val="20"/>
                <w:szCs w:val="20"/>
              </w:rPr>
            </w:pPr>
            <w:r>
              <w:rPr>
                <w:rFonts w:ascii="Trebuchet MS" w:hAnsi="Trebuchet MS"/>
                <w:b/>
                <w:color w:val="7030A0"/>
                <w:sz w:val="20"/>
                <w:szCs w:val="20"/>
              </w:rPr>
              <w:lastRenderedPageBreak/>
              <w:t>26.</w:t>
            </w:r>
            <w:r w:rsidR="004566B2" w:rsidRPr="00653253">
              <w:rPr>
                <w:rFonts w:ascii="Trebuchet MS" w:hAnsi="Trebuchet MS"/>
                <w:b/>
                <w:color w:val="7030A0"/>
                <w:sz w:val="20"/>
                <w:szCs w:val="20"/>
              </w:rPr>
              <w:t>Dacă este cazul, documentele care atestă faptul că solicitantul</w:t>
            </w:r>
            <w:r w:rsidR="004566B2">
              <w:rPr>
                <w:rFonts w:ascii="Trebuchet MS" w:hAnsi="Trebuchet MS"/>
                <w:b/>
                <w:color w:val="7030A0"/>
                <w:sz w:val="20"/>
                <w:szCs w:val="20"/>
              </w:rPr>
              <w:t xml:space="preserve">/unitatatea </w:t>
            </w:r>
            <w:r w:rsidR="004566B2">
              <w:rPr>
                <w:rFonts w:ascii="Trebuchet MS" w:hAnsi="Trebuchet MS"/>
                <w:b/>
                <w:color w:val="7030A0"/>
                <w:sz w:val="20"/>
                <w:szCs w:val="20"/>
              </w:rPr>
              <w:lastRenderedPageBreak/>
              <w:t>sanitară</w:t>
            </w:r>
            <w:r w:rsidR="004566B2" w:rsidRPr="00653253">
              <w:rPr>
                <w:rFonts w:ascii="Trebuchet MS" w:hAnsi="Trebuchet MS"/>
                <w:b/>
                <w:color w:val="7030A0"/>
                <w:sz w:val="20"/>
                <w:szCs w:val="20"/>
              </w:rPr>
              <w:t xml:space="preserve"> are în derulare sau a implementat/finalizat  în ultimii doi ani, unul sau mai multe contracte  finanțate din alte surse, inclusiv POR,  cu care prezentul proiect este complementar, </w:t>
            </w:r>
            <w:r w:rsidR="004566B2" w:rsidRPr="008C7817">
              <w:rPr>
                <w:rFonts w:ascii="Trebuchet MS" w:hAnsi="Trebuchet MS"/>
                <w:b/>
                <w:sz w:val="20"/>
                <w:szCs w:val="20"/>
              </w:rPr>
              <w:t>în vederea acordării punctajului din Grila de evaluare tehnică și financiară</w:t>
            </w:r>
            <w:r w:rsidR="004566B2" w:rsidRPr="00653253">
              <w:rPr>
                <w:rFonts w:ascii="Trebuchet MS" w:hAnsi="Trebuchet MS"/>
                <w:b/>
                <w:color w:val="7030A0"/>
                <w:sz w:val="20"/>
                <w:szCs w:val="20"/>
              </w:rPr>
              <w:t>. (eg. o adeverință/adresă de la finanțator</w:t>
            </w:r>
            <w:r w:rsidR="004566B2">
              <w:rPr>
                <w:rFonts w:ascii="Trebuchet MS" w:hAnsi="Trebuchet MS"/>
                <w:b/>
                <w:color w:val="7030A0"/>
                <w:sz w:val="20"/>
                <w:szCs w:val="20"/>
              </w:rPr>
              <w:t>/</w:t>
            </w:r>
            <w:r w:rsidR="004566B2" w:rsidRPr="004566B2">
              <w:rPr>
                <w:rFonts w:ascii="Trebuchet MS" w:hAnsi="Trebuchet MS"/>
                <w:b/>
                <w:color w:val="0070C0"/>
                <w:sz w:val="20"/>
                <w:szCs w:val="20"/>
              </w:rPr>
              <w:t>organismul intermediar în cazul POR 2007-2013</w:t>
            </w:r>
            <w:r w:rsidR="004566B2" w:rsidRPr="00653253">
              <w:rPr>
                <w:rFonts w:ascii="Trebuchet MS" w:hAnsi="Trebuchet MS"/>
                <w:b/>
                <w:color w:val="7030A0"/>
                <w:sz w:val="20"/>
                <w:szCs w:val="20"/>
              </w:rPr>
              <w:t>, menționarea codului SMIS dacă este cazul)</w:t>
            </w:r>
          </w:p>
          <w:p w:rsidR="00F255ED" w:rsidRPr="00F574AE" w:rsidRDefault="00F255ED" w:rsidP="00F255ED">
            <w:pPr>
              <w:tabs>
                <w:tab w:val="left" w:pos="9356"/>
              </w:tabs>
              <w:ind w:right="-23"/>
              <w:rPr>
                <w:rFonts w:ascii="Trebuchet MS" w:hAnsi="Trebuchet MS"/>
                <w:sz w:val="20"/>
                <w:szCs w:val="20"/>
              </w:rPr>
            </w:pPr>
          </w:p>
        </w:tc>
      </w:tr>
      <w:tr w:rsidR="00F255ED" w:rsidRPr="005E498D" w:rsidTr="00F255ED">
        <w:trPr>
          <w:trHeight w:val="96"/>
        </w:trPr>
        <w:tc>
          <w:tcPr>
            <w:tcW w:w="823" w:type="dxa"/>
          </w:tcPr>
          <w:p w:rsidR="00F255ED" w:rsidRDefault="00F255ED" w:rsidP="00CE423B">
            <w:pPr>
              <w:pStyle w:val="ListParagraph"/>
              <w:numPr>
                <w:ilvl w:val="0"/>
                <w:numId w:val="27"/>
              </w:numPr>
              <w:rPr>
                <w:rFonts w:ascii="Trebuchet MS" w:hAnsi="Trebuchet MS"/>
                <w:sz w:val="20"/>
                <w:szCs w:val="20"/>
              </w:rPr>
            </w:pPr>
          </w:p>
        </w:tc>
        <w:tc>
          <w:tcPr>
            <w:tcW w:w="7411" w:type="dxa"/>
          </w:tcPr>
          <w:p w:rsidR="00F255ED" w:rsidRPr="00F574AE" w:rsidRDefault="00F255ED" w:rsidP="00F255ED">
            <w:pPr>
              <w:tabs>
                <w:tab w:val="left" w:pos="9356"/>
              </w:tabs>
              <w:ind w:right="-23"/>
              <w:rPr>
                <w:rFonts w:ascii="Trebuchet MS" w:hAnsi="Trebuchet MS"/>
                <w:sz w:val="20"/>
                <w:szCs w:val="20"/>
              </w:rPr>
            </w:pPr>
          </w:p>
        </w:tc>
        <w:tc>
          <w:tcPr>
            <w:tcW w:w="8068" w:type="dxa"/>
          </w:tcPr>
          <w:p w:rsidR="004566B2" w:rsidRPr="00CE423B" w:rsidRDefault="004566B2" w:rsidP="004566B2">
            <w:pPr>
              <w:pStyle w:val="criterii"/>
              <w:numPr>
                <w:ilvl w:val="0"/>
                <w:numId w:val="17"/>
              </w:numPr>
              <w:shd w:val="clear" w:color="auto" w:fill="auto"/>
              <w:spacing w:before="0"/>
              <w:ind w:left="0" w:right="-23" w:hanging="567"/>
              <w:rPr>
                <w:color w:val="0070C0"/>
                <w:szCs w:val="20"/>
              </w:rPr>
            </w:pPr>
            <w:r>
              <w:rPr>
                <w:szCs w:val="20"/>
              </w:rPr>
              <w:t>S-a introdus următorul document iar restul documentelor au fost renumerotate corespunzător .</w:t>
            </w:r>
          </w:p>
          <w:p w:rsidR="00DF280A" w:rsidRPr="00DF280A" w:rsidRDefault="00DF280A" w:rsidP="00DF280A">
            <w:pPr>
              <w:pStyle w:val="ListParagraph"/>
              <w:numPr>
                <w:ilvl w:val="0"/>
                <w:numId w:val="17"/>
              </w:numPr>
              <w:ind w:left="0" w:hanging="567"/>
              <w:contextualSpacing w:val="0"/>
              <w:rPr>
                <w:rFonts w:ascii="Trebuchet MS" w:hAnsi="Trebuchet MS"/>
                <w:b/>
                <w:color w:val="0070C0"/>
                <w:sz w:val="20"/>
                <w:szCs w:val="20"/>
              </w:rPr>
            </w:pPr>
            <w:r w:rsidRPr="00DF280A">
              <w:rPr>
                <w:rFonts w:ascii="Trebuchet MS" w:hAnsi="Trebuchet MS"/>
                <w:b/>
                <w:color w:val="0070C0"/>
                <w:sz w:val="20"/>
                <w:szCs w:val="20"/>
              </w:rPr>
              <w:t>Documentul de numire de către conducerea unității sanitare, a unui membru în cadrul  echipei de implementare a proiectului, în vederea acordării punctajului din Grila de evaluare tehnică și financiară.</w:t>
            </w:r>
          </w:p>
          <w:p w:rsidR="00F255ED" w:rsidRPr="00F574AE" w:rsidRDefault="00F255ED" w:rsidP="00F255ED">
            <w:pPr>
              <w:tabs>
                <w:tab w:val="left" w:pos="9356"/>
              </w:tabs>
              <w:ind w:right="-23"/>
              <w:rPr>
                <w:rFonts w:ascii="Trebuchet MS" w:hAnsi="Trebuchet MS"/>
                <w:sz w:val="20"/>
                <w:szCs w:val="20"/>
              </w:rPr>
            </w:pPr>
          </w:p>
        </w:tc>
      </w:tr>
      <w:tr w:rsidR="00F255ED" w:rsidRPr="005E498D" w:rsidTr="00F255ED">
        <w:trPr>
          <w:trHeight w:val="96"/>
        </w:trPr>
        <w:tc>
          <w:tcPr>
            <w:tcW w:w="823" w:type="dxa"/>
          </w:tcPr>
          <w:p w:rsidR="00F255ED" w:rsidRDefault="00F255ED" w:rsidP="00CE423B">
            <w:pPr>
              <w:pStyle w:val="ListParagraph"/>
              <w:numPr>
                <w:ilvl w:val="0"/>
                <w:numId w:val="27"/>
              </w:numPr>
              <w:rPr>
                <w:rFonts w:ascii="Trebuchet MS" w:hAnsi="Trebuchet MS"/>
                <w:sz w:val="20"/>
                <w:szCs w:val="20"/>
              </w:rPr>
            </w:pPr>
          </w:p>
        </w:tc>
        <w:tc>
          <w:tcPr>
            <w:tcW w:w="7411" w:type="dxa"/>
          </w:tcPr>
          <w:p w:rsidR="00F255ED" w:rsidRPr="00F574AE" w:rsidRDefault="00F255ED" w:rsidP="00F255ED">
            <w:pPr>
              <w:tabs>
                <w:tab w:val="left" w:pos="9356"/>
              </w:tabs>
              <w:ind w:right="-23"/>
              <w:rPr>
                <w:rFonts w:ascii="Trebuchet MS" w:hAnsi="Trebuchet MS"/>
                <w:sz w:val="20"/>
                <w:szCs w:val="20"/>
              </w:rPr>
            </w:pPr>
          </w:p>
        </w:tc>
        <w:tc>
          <w:tcPr>
            <w:tcW w:w="8068" w:type="dxa"/>
          </w:tcPr>
          <w:p w:rsidR="00DF280A" w:rsidRPr="00CE423B" w:rsidRDefault="00DF280A" w:rsidP="00DF280A">
            <w:pPr>
              <w:pStyle w:val="criterii"/>
              <w:numPr>
                <w:ilvl w:val="0"/>
                <w:numId w:val="17"/>
              </w:numPr>
              <w:shd w:val="clear" w:color="auto" w:fill="auto"/>
              <w:spacing w:before="0"/>
              <w:ind w:left="0" w:right="-23" w:hanging="567"/>
              <w:rPr>
                <w:color w:val="0070C0"/>
                <w:szCs w:val="20"/>
              </w:rPr>
            </w:pPr>
            <w:r>
              <w:rPr>
                <w:szCs w:val="20"/>
              </w:rPr>
              <w:t>S-a introdus următorul document iar restul documentelor au fost renumerotate corespunzător .</w:t>
            </w:r>
          </w:p>
          <w:p w:rsidR="00DF280A" w:rsidRPr="00DF280A" w:rsidRDefault="00DF280A" w:rsidP="00DF280A">
            <w:pPr>
              <w:pStyle w:val="ListParagraph"/>
              <w:numPr>
                <w:ilvl w:val="0"/>
                <w:numId w:val="17"/>
              </w:numPr>
              <w:spacing w:before="120" w:after="120"/>
              <w:ind w:left="0" w:hanging="567"/>
              <w:contextualSpacing w:val="0"/>
              <w:jc w:val="both"/>
              <w:rPr>
                <w:rFonts w:ascii="Trebuchet MS" w:hAnsi="Trebuchet MS"/>
                <w:b/>
                <w:color w:val="0070C0"/>
                <w:sz w:val="20"/>
              </w:rPr>
            </w:pPr>
            <w:r>
              <w:rPr>
                <w:rFonts w:ascii="Trebuchet MS" w:hAnsi="Trebuchet MS"/>
                <w:b/>
                <w:color w:val="0070C0"/>
                <w:sz w:val="20"/>
              </w:rPr>
              <w:t>28.</w:t>
            </w:r>
            <w:r w:rsidRPr="00DF280A">
              <w:rPr>
                <w:rFonts w:ascii="Trebuchet MS" w:hAnsi="Trebuchet MS"/>
                <w:b/>
                <w:color w:val="0070C0"/>
                <w:sz w:val="20"/>
              </w:rPr>
              <w:t xml:space="preserve">Pentru proiectele care vizează exclusiv achiziția de dotări, se va depune studiul de oportunitate conform modelului orientativ, anexă la prezentul ghid. </w:t>
            </w:r>
          </w:p>
          <w:p w:rsidR="00DF280A" w:rsidRPr="00DF280A" w:rsidRDefault="00DF280A" w:rsidP="00DF280A">
            <w:pPr>
              <w:pStyle w:val="ListParagraph"/>
              <w:jc w:val="both"/>
              <w:rPr>
                <w:rFonts w:ascii="Trebuchet MS" w:hAnsi="Trebuchet MS"/>
                <w:color w:val="0070C0"/>
                <w:sz w:val="20"/>
                <w:szCs w:val="20"/>
              </w:rPr>
            </w:pPr>
            <w:r w:rsidRPr="00DF280A">
              <w:rPr>
                <w:rFonts w:ascii="Trebuchet MS" w:hAnsi="Trebuchet MS"/>
                <w:color w:val="0070C0"/>
                <w:sz w:val="20"/>
                <w:szCs w:val="20"/>
              </w:rPr>
              <w:t xml:space="preserve">Solicitantul poate alege detalierea studiului de oportunitate în cadrul secțiunilor indicate mai sus din cadrul aplicației MySmis sau în cadrul unui document word , care va fi ulterior depus ca și anexă la formularul cererii de finanțare, cu respectarea prevederilor ghidului specific în ceea ce privește modalitatea de depunere/completare a anexelor. </w:t>
            </w:r>
          </w:p>
          <w:p w:rsidR="00DF280A" w:rsidRPr="00DF280A" w:rsidRDefault="00DF280A" w:rsidP="00DF280A">
            <w:pPr>
              <w:pStyle w:val="ListParagraph"/>
              <w:jc w:val="both"/>
              <w:rPr>
                <w:rFonts w:ascii="Trebuchet MS" w:hAnsi="Trebuchet MS"/>
                <w:color w:val="0070C0"/>
                <w:sz w:val="20"/>
                <w:szCs w:val="20"/>
              </w:rPr>
            </w:pPr>
          </w:p>
          <w:p w:rsidR="00DF280A" w:rsidRPr="00DF280A" w:rsidRDefault="00DF280A" w:rsidP="00DF280A">
            <w:pPr>
              <w:pStyle w:val="ListParagraph"/>
              <w:ind w:left="0"/>
              <w:jc w:val="both"/>
              <w:rPr>
                <w:rFonts w:ascii="Trebuchet MS" w:hAnsi="Trebuchet MS"/>
                <w:color w:val="0070C0"/>
                <w:sz w:val="20"/>
                <w:szCs w:val="20"/>
              </w:rPr>
            </w:pPr>
            <w:r w:rsidRPr="00DF280A">
              <w:rPr>
                <w:rFonts w:ascii="Trebuchet MS" w:hAnsi="Trebuchet MS"/>
                <w:color w:val="0070C0"/>
                <w:sz w:val="20"/>
                <w:szCs w:val="20"/>
              </w:rPr>
              <w:t xml:space="preserve">Solicitantul va avea grijă să nu dubleze informațiile din cadrul formularului cererii de finanțare cu cele din cadrul studiului de oportunitate. </w:t>
            </w:r>
          </w:p>
          <w:p w:rsidR="00F255ED" w:rsidRPr="00F574AE" w:rsidRDefault="00F255ED" w:rsidP="00F255ED">
            <w:pPr>
              <w:tabs>
                <w:tab w:val="left" w:pos="9356"/>
              </w:tabs>
              <w:ind w:right="-23"/>
              <w:rPr>
                <w:rFonts w:ascii="Trebuchet MS" w:hAnsi="Trebuchet MS"/>
                <w:sz w:val="20"/>
                <w:szCs w:val="20"/>
              </w:rPr>
            </w:pPr>
          </w:p>
        </w:tc>
      </w:tr>
      <w:tr w:rsidR="00F255ED" w:rsidRPr="005E498D" w:rsidTr="00F255ED">
        <w:trPr>
          <w:trHeight w:val="96"/>
        </w:trPr>
        <w:tc>
          <w:tcPr>
            <w:tcW w:w="823" w:type="dxa"/>
          </w:tcPr>
          <w:p w:rsidR="00F255ED" w:rsidRDefault="00F255ED" w:rsidP="00CE423B">
            <w:pPr>
              <w:pStyle w:val="ListParagraph"/>
              <w:numPr>
                <w:ilvl w:val="0"/>
                <w:numId w:val="27"/>
              </w:numPr>
              <w:rPr>
                <w:rFonts w:ascii="Trebuchet MS" w:hAnsi="Trebuchet MS"/>
                <w:sz w:val="20"/>
                <w:szCs w:val="20"/>
              </w:rPr>
            </w:pPr>
          </w:p>
        </w:tc>
        <w:tc>
          <w:tcPr>
            <w:tcW w:w="7411" w:type="dxa"/>
          </w:tcPr>
          <w:p w:rsidR="00F255ED" w:rsidRPr="00F574AE" w:rsidRDefault="00F255ED" w:rsidP="00F255ED">
            <w:pPr>
              <w:tabs>
                <w:tab w:val="left" w:pos="9356"/>
              </w:tabs>
              <w:ind w:right="-23"/>
              <w:rPr>
                <w:rFonts w:ascii="Trebuchet MS" w:hAnsi="Trebuchet MS"/>
                <w:sz w:val="20"/>
                <w:szCs w:val="20"/>
              </w:rPr>
            </w:pPr>
          </w:p>
        </w:tc>
        <w:tc>
          <w:tcPr>
            <w:tcW w:w="8068" w:type="dxa"/>
          </w:tcPr>
          <w:p w:rsidR="00DF280A" w:rsidRPr="00CE423B" w:rsidRDefault="00DF280A" w:rsidP="00DF280A">
            <w:pPr>
              <w:pStyle w:val="criterii"/>
              <w:numPr>
                <w:ilvl w:val="0"/>
                <w:numId w:val="17"/>
              </w:numPr>
              <w:shd w:val="clear" w:color="auto" w:fill="auto"/>
              <w:spacing w:before="0"/>
              <w:ind w:left="0" w:right="-23" w:hanging="567"/>
              <w:rPr>
                <w:color w:val="0070C0"/>
                <w:szCs w:val="20"/>
              </w:rPr>
            </w:pPr>
            <w:r>
              <w:rPr>
                <w:szCs w:val="20"/>
              </w:rPr>
              <w:t>S-a introdus următorul document iar restul documentelor au fost renumerotate corespunzător .</w:t>
            </w:r>
          </w:p>
          <w:p w:rsidR="00DF280A" w:rsidRPr="00DF280A" w:rsidRDefault="00DF280A" w:rsidP="00DF280A">
            <w:pPr>
              <w:pStyle w:val="ListParagraph"/>
              <w:numPr>
                <w:ilvl w:val="0"/>
                <w:numId w:val="17"/>
              </w:numPr>
              <w:ind w:left="0" w:hanging="567"/>
              <w:contextualSpacing w:val="0"/>
              <w:jc w:val="both"/>
              <w:rPr>
                <w:rFonts w:ascii="Trebuchet MS" w:hAnsi="Trebuchet MS"/>
                <w:b/>
                <w:color w:val="0070C0"/>
                <w:sz w:val="20"/>
                <w:szCs w:val="20"/>
              </w:rPr>
            </w:pPr>
            <w:r w:rsidRPr="00DF280A">
              <w:rPr>
                <w:rFonts w:ascii="Trebuchet MS" w:hAnsi="Trebuchet MS"/>
                <w:color w:val="0070C0"/>
                <w:sz w:val="20"/>
                <w:szCs w:val="20"/>
              </w:rPr>
              <w:t>29.</w:t>
            </w:r>
            <w:r w:rsidRPr="00DF280A">
              <w:rPr>
                <w:rFonts w:ascii="Trebuchet MS" w:hAnsi="Trebuchet MS"/>
                <w:b/>
                <w:color w:val="0070C0"/>
                <w:sz w:val="20"/>
                <w:szCs w:val="20"/>
              </w:rPr>
              <w:t xml:space="preserve"> În cazul raționalizării sau reorganizării unui spital municipal/orățenesc/comunal sau în cazul raționalizării numărului de paturi de spitalizare continuă </w:t>
            </w:r>
            <w:r w:rsidR="00115CB6">
              <w:rPr>
                <w:rFonts w:ascii="Trebuchet MS" w:hAnsi="Trebuchet MS"/>
                <w:b/>
                <w:color w:val="0070C0"/>
                <w:sz w:val="20"/>
                <w:szCs w:val="20"/>
              </w:rPr>
              <w:t>s</w:t>
            </w:r>
            <w:r w:rsidRPr="00DF280A">
              <w:rPr>
                <w:rFonts w:ascii="Trebuchet MS" w:hAnsi="Trebuchet MS"/>
                <w:b/>
                <w:color w:val="0070C0"/>
                <w:sz w:val="20"/>
                <w:szCs w:val="20"/>
              </w:rPr>
              <w:t>i trecerea unor servicii de specialitate în regim ambulatoriu, documentele necesare conform legislației naționale aplicabile în vigoare, cu modificările și completările ulterioare (eg: Hotărâri de Consiliu Județean/Hotărâri de Consiliu Local/ Aviul/Acordul Ministerului Sănătății).</w:t>
            </w:r>
          </w:p>
          <w:p w:rsidR="00F255ED" w:rsidRPr="00F574AE" w:rsidRDefault="00F255ED" w:rsidP="00F255ED">
            <w:pPr>
              <w:tabs>
                <w:tab w:val="left" w:pos="9356"/>
              </w:tabs>
              <w:ind w:right="-23"/>
              <w:rPr>
                <w:rFonts w:ascii="Trebuchet MS" w:hAnsi="Trebuchet MS"/>
                <w:sz w:val="20"/>
                <w:szCs w:val="20"/>
              </w:rPr>
            </w:pPr>
          </w:p>
        </w:tc>
      </w:tr>
      <w:tr w:rsidR="00DF280A" w:rsidRPr="005E498D" w:rsidTr="00F255ED">
        <w:trPr>
          <w:trHeight w:val="96"/>
        </w:trPr>
        <w:tc>
          <w:tcPr>
            <w:tcW w:w="823" w:type="dxa"/>
          </w:tcPr>
          <w:p w:rsidR="00DF280A" w:rsidRDefault="00DF280A" w:rsidP="00CE423B">
            <w:pPr>
              <w:pStyle w:val="ListParagraph"/>
              <w:numPr>
                <w:ilvl w:val="0"/>
                <w:numId w:val="27"/>
              </w:numPr>
              <w:rPr>
                <w:rFonts w:ascii="Trebuchet MS" w:hAnsi="Trebuchet MS"/>
                <w:sz w:val="20"/>
                <w:szCs w:val="20"/>
              </w:rPr>
            </w:pPr>
          </w:p>
        </w:tc>
        <w:tc>
          <w:tcPr>
            <w:tcW w:w="7411" w:type="dxa"/>
          </w:tcPr>
          <w:p w:rsidR="00DF280A" w:rsidRPr="00F574AE" w:rsidRDefault="00DF280A" w:rsidP="00F255ED">
            <w:pPr>
              <w:tabs>
                <w:tab w:val="left" w:pos="9356"/>
              </w:tabs>
              <w:ind w:right="-23"/>
              <w:rPr>
                <w:rFonts w:ascii="Trebuchet MS" w:hAnsi="Trebuchet MS"/>
                <w:sz w:val="20"/>
                <w:szCs w:val="20"/>
              </w:rPr>
            </w:pPr>
          </w:p>
        </w:tc>
        <w:tc>
          <w:tcPr>
            <w:tcW w:w="8068" w:type="dxa"/>
          </w:tcPr>
          <w:p w:rsidR="00DF280A" w:rsidRPr="00CE423B" w:rsidRDefault="00DF280A" w:rsidP="00DF280A">
            <w:pPr>
              <w:pStyle w:val="criterii"/>
              <w:numPr>
                <w:ilvl w:val="0"/>
                <w:numId w:val="17"/>
              </w:numPr>
              <w:shd w:val="clear" w:color="auto" w:fill="auto"/>
              <w:spacing w:before="0"/>
              <w:ind w:left="0" w:right="-23" w:hanging="567"/>
              <w:rPr>
                <w:color w:val="0070C0"/>
                <w:szCs w:val="20"/>
              </w:rPr>
            </w:pPr>
            <w:r>
              <w:rPr>
                <w:szCs w:val="20"/>
              </w:rPr>
              <w:t>S-a introdus următorul document iar restul documentelor au fost renumerotate corespunzător .</w:t>
            </w:r>
          </w:p>
          <w:p w:rsidR="00DF280A" w:rsidRDefault="00DF280A" w:rsidP="00D51FC4">
            <w:pPr>
              <w:pStyle w:val="ListParagraph"/>
              <w:numPr>
                <w:ilvl w:val="0"/>
                <w:numId w:val="17"/>
              </w:numPr>
              <w:spacing w:before="120" w:after="120"/>
              <w:ind w:hanging="567"/>
              <w:contextualSpacing w:val="0"/>
              <w:jc w:val="both"/>
              <w:rPr>
                <w:szCs w:val="20"/>
              </w:rPr>
            </w:pPr>
            <w:r w:rsidRPr="00D51FC4">
              <w:rPr>
                <w:color w:val="0070C0"/>
                <w:szCs w:val="20"/>
              </w:rPr>
              <w:t>30.</w:t>
            </w:r>
            <w:r w:rsidRPr="00D51FC4">
              <w:rPr>
                <w:rFonts w:ascii="Trebuchet MS" w:hAnsi="Trebuchet MS"/>
                <w:b/>
                <w:color w:val="0070C0"/>
                <w:sz w:val="20"/>
                <w:szCs w:val="20"/>
              </w:rPr>
              <w:t xml:space="preserve"> Orice alte documente necesare în vederea acordării punctajului din Grila de evaluare tehnică și financiară </w:t>
            </w:r>
            <w:r w:rsidRPr="00D51FC4">
              <w:rPr>
                <w:rFonts w:ascii="Trebuchet MS" w:hAnsi="Trebuchet MS"/>
                <w:b/>
                <w:sz w:val="20"/>
                <w:szCs w:val="20"/>
              </w:rPr>
              <w:t>.</w:t>
            </w:r>
          </w:p>
        </w:tc>
      </w:tr>
      <w:tr w:rsidR="00D51FC4" w:rsidRPr="005E498D" w:rsidTr="00757D58">
        <w:trPr>
          <w:trHeight w:val="96"/>
        </w:trPr>
        <w:tc>
          <w:tcPr>
            <w:tcW w:w="16302" w:type="dxa"/>
            <w:gridSpan w:val="3"/>
          </w:tcPr>
          <w:p w:rsidR="00D51FC4" w:rsidRPr="00653253" w:rsidRDefault="00D51FC4" w:rsidP="00D51FC4">
            <w:pPr>
              <w:pStyle w:val="Heading2"/>
              <w:numPr>
                <w:ilvl w:val="0"/>
                <w:numId w:val="0"/>
              </w:numPr>
              <w:ind w:left="1588"/>
              <w:jc w:val="center"/>
              <w:outlineLvl w:val="1"/>
              <w:rPr>
                <w:sz w:val="20"/>
              </w:rPr>
            </w:pPr>
            <w:bookmarkStart w:id="4" w:name="_Toc468973148"/>
            <w:bookmarkStart w:id="5" w:name="_Toc508700181"/>
            <w:r w:rsidRPr="00653253">
              <w:rPr>
                <w:sz w:val="20"/>
              </w:rPr>
              <w:lastRenderedPageBreak/>
              <w:t>4.2 Anexele la momentul contractării cererii de finanţare</w:t>
            </w:r>
            <w:bookmarkEnd w:id="4"/>
            <w:bookmarkEnd w:id="5"/>
          </w:p>
          <w:p w:rsidR="00D51FC4" w:rsidRDefault="00D51FC4" w:rsidP="00D51FC4">
            <w:pPr>
              <w:pStyle w:val="criterii"/>
              <w:shd w:val="clear" w:color="auto" w:fill="auto"/>
              <w:spacing w:before="0"/>
              <w:ind w:right="-23"/>
              <w:rPr>
                <w:szCs w:val="20"/>
              </w:rPr>
            </w:pPr>
          </w:p>
        </w:tc>
      </w:tr>
      <w:tr w:rsidR="00DF280A" w:rsidRPr="005E498D" w:rsidTr="00F255ED">
        <w:trPr>
          <w:trHeight w:val="96"/>
        </w:trPr>
        <w:tc>
          <w:tcPr>
            <w:tcW w:w="823" w:type="dxa"/>
          </w:tcPr>
          <w:p w:rsidR="00DF280A" w:rsidRDefault="00DF280A" w:rsidP="00CE423B">
            <w:pPr>
              <w:pStyle w:val="ListParagraph"/>
              <w:numPr>
                <w:ilvl w:val="0"/>
                <w:numId w:val="27"/>
              </w:numPr>
              <w:rPr>
                <w:rFonts w:ascii="Trebuchet MS" w:hAnsi="Trebuchet MS"/>
                <w:sz w:val="20"/>
                <w:szCs w:val="20"/>
              </w:rPr>
            </w:pPr>
          </w:p>
        </w:tc>
        <w:tc>
          <w:tcPr>
            <w:tcW w:w="7411" w:type="dxa"/>
          </w:tcPr>
          <w:p w:rsidR="00D06C39" w:rsidRPr="00653253" w:rsidRDefault="00D06C39" w:rsidP="00D06C39">
            <w:pPr>
              <w:tabs>
                <w:tab w:val="left" w:pos="9356"/>
              </w:tabs>
              <w:ind w:right="-23"/>
              <w:jc w:val="both"/>
              <w:rPr>
                <w:rFonts w:ascii="Trebuchet MS" w:hAnsi="Trebuchet MS"/>
                <w:sz w:val="20"/>
                <w:szCs w:val="20"/>
              </w:rPr>
            </w:pPr>
            <w:r w:rsidRPr="00653253">
              <w:rPr>
                <w:rFonts w:ascii="Trebuchet MS" w:hAnsi="Trebuchet MS"/>
                <w:sz w:val="20"/>
                <w:szCs w:val="20"/>
              </w:rPr>
              <w:t>Dacă proiectul a parcurs cu succes etapele de verificare preliminară și evaluare tehnică și financiară, solicitantul va trebui să prezinte în etapa precontractuală:</w:t>
            </w:r>
          </w:p>
          <w:p w:rsidR="00DF280A" w:rsidRDefault="00DF280A" w:rsidP="00F255ED">
            <w:pPr>
              <w:tabs>
                <w:tab w:val="left" w:pos="9356"/>
              </w:tabs>
              <w:ind w:right="-23"/>
              <w:rPr>
                <w:rFonts w:ascii="Trebuchet MS" w:hAnsi="Trebuchet MS"/>
                <w:sz w:val="20"/>
                <w:szCs w:val="20"/>
              </w:rPr>
            </w:pPr>
          </w:p>
          <w:p w:rsidR="0065163E" w:rsidRPr="00F574AE" w:rsidRDefault="0065163E" w:rsidP="00F255ED">
            <w:pPr>
              <w:tabs>
                <w:tab w:val="left" w:pos="9356"/>
              </w:tabs>
              <w:ind w:right="-23"/>
              <w:rPr>
                <w:rFonts w:ascii="Trebuchet MS" w:hAnsi="Trebuchet MS"/>
                <w:sz w:val="20"/>
                <w:szCs w:val="20"/>
              </w:rPr>
            </w:pPr>
            <w:r>
              <w:rPr>
                <w:rFonts w:ascii="Trebuchet MS" w:hAnsi="Trebuchet MS"/>
                <w:sz w:val="20"/>
                <w:szCs w:val="20"/>
              </w:rPr>
              <w:t>(..............)</w:t>
            </w:r>
          </w:p>
        </w:tc>
        <w:tc>
          <w:tcPr>
            <w:tcW w:w="8068" w:type="dxa"/>
          </w:tcPr>
          <w:p w:rsidR="00D06C39" w:rsidRDefault="00D06C39" w:rsidP="00D06C39">
            <w:pPr>
              <w:tabs>
                <w:tab w:val="left" w:pos="9356"/>
              </w:tabs>
              <w:ind w:right="-23"/>
              <w:jc w:val="both"/>
              <w:rPr>
                <w:rFonts w:ascii="Trebuchet MS" w:hAnsi="Trebuchet MS"/>
                <w:sz w:val="20"/>
                <w:szCs w:val="20"/>
              </w:rPr>
            </w:pPr>
            <w:r w:rsidRPr="00653253">
              <w:rPr>
                <w:rFonts w:ascii="Trebuchet MS" w:hAnsi="Trebuchet MS"/>
                <w:sz w:val="20"/>
                <w:szCs w:val="20"/>
              </w:rPr>
              <w:t>Dacă proiectul a parcurs cu succes etapele de verificare preliminară și evaluare tehnică și financiară</w:t>
            </w:r>
            <w:r>
              <w:rPr>
                <w:rFonts w:ascii="Trebuchet MS" w:hAnsi="Trebuchet MS"/>
                <w:sz w:val="20"/>
                <w:szCs w:val="20"/>
              </w:rPr>
              <w:t xml:space="preserve"> </w:t>
            </w:r>
            <w:r w:rsidRPr="0065163E">
              <w:rPr>
                <w:rFonts w:ascii="Trebuchet MS" w:hAnsi="Trebuchet MS"/>
                <w:color w:val="0070C0"/>
                <w:sz w:val="20"/>
                <w:szCs w:val="20"/>
              </w:rPr>
              <w:t>și a obținut punctajul minim</w:t>
            </w:r>
            <w:r>
              <w:rPr>
                <w:rFonts w:ascii="Trebuchet MS" w:hAnsi="Trebuchet MS"/>
                <w:sz w:val="20"/>
                <w:szCs w:val="20"/>
              </w:rPr>
              <w:t xml:space="preserve">, </w:t>
            </w:r>
            <w:r w:rsidRPr="00653253">
              <w:rPr>
                <w:rFonts w:ascii="Trebuchet MS" w:hAnsi="Trebuchet MS"/>
                <w:sz w:val="20"/>
                <w:szCs w:val="20"/>
              </w:rPr>
              <w:t xml:space="preserve"> solicitantul va trebui să prezinte în etapa precontractuală:</w:t>
            </w:r>
          </w:p>
          <w:p w:rsidR="0065163E" w:rsidRPr="00653253" w:rsidRDefault="0065163E" w:rsidP="00D06C39">
            <w:pPr>
              <w:tabs>
                <w:tab w:val="left" w:pos="9356"/>
              </w:tabs>
              <w:ind w:right="-23"/>
              <w:jc w:val="both"/>
              <w:rPr>
                <w:rFonts w:ascii="Trebuchet MS" w:hAnsi="Trebuchet MS"/>
                <w:sz w:val="20"/>
                <w:szCs w:val="20"/>
              </w:rPr>
            </w:pPr>
          </w:p>
          <w:p w:rsidR="00DF280A" w:rsidRDefault="0065163E" w:rsidP="0065163E">
            <w:pPr>
              <w:pStyle w:val="criterii"/>
              <w:shd w:val="clear" w:color="auto" w:fill="auto"/>
              <w:spacing w:before="0"/>
              <w:ind w:right="-23"/>
              <w:rPr>
                <w:szCs w:val="20"/>
              </w:rPr>
            </w:pPr>
            <w:r>
              <w:rPr>
                <w:szCs w:val="20"/>
              </w:rPr>
              <w:t>(.......)</w:t>
            </w:r>
          </w:p>
        </w:tc>
      </w:tr>
      <w:tr w:rsidR="00DF280A" w:rsidRPr="005E498D" w:rsidTr="00F255ED">
        <w:trPr>
          <w:trHeight w:val="96"/>
        </w:trPr>
        <w:tc>
          <w:tcPr>
            <w:tcW w:w="823" w:type="dxa"/>
          </w:tcPr>
          <w:p w:rsidR="00DF280A" w:rsidRDefault="00DF280A" w:rsidP="00CE423B">
            <w:pPr>
              <w:pStyle w:val="ListParagraph"/>
              <w:numPr>
                <w:ilvl w:val="0"/>
                <w:numId w:val="27"/>
              </w:numPr>
              <w:rPr>
                <w:rFonts w:ascii="Trebuchet MS" w:hAnsi="Trebuchet MS"/>
                <w:sz w:val="20"/>
                <w:szCs w:val="20"/>
              </w:rPr>
            </w:pPr>
          </w:p>
        </w:tc>
        <w:tc>
          <w:tcPr>
            <w:tcW w:w="7411" w:type="dxa"/>
          </w:tcPr>
          <w:p w:rsidR="0065163E" w:rsidRPr="00653253" w:rsidRDefault="0065163E" w:rsidP="0065163E">
            <w:pPr>
              <w:numPr>
                <w:ilvl w:val="0"/>
                <w:numId w:val="25"/>
              </w:numPr>
              <w:tabs>
                <w:tab w:val="left" w:pos="426"/>
                <w:tab w:val="left" w:pos="1134"/>
                <w:tab w:val="left" w:pos="9356"/>
              </w:tabs>
              <w:spacing w:before="120" w:after="120"/>
              <w:ind w:left="0" w:right="-23" w:hanging="567"/>
              <w:jc w:val="both"/>
              <w:rPr>
                <w:rFonts w:ascii="Trebuchet MS" w:hAnsi="Trebuchet MS"/>
                <w:sz w:val="20"/>
                <w:szCs w:val="20"/>
              </w:rPr>
            </w:pPr>
            <w:r>
              <w:rPr>
                <w:rFonts w:ascii="Trebuchet MS" w:hAnsi="Trebuchet MS"/>
                <w:b/>
                <w:color w:val="7030A0"/>
                <w:sz w:val="20"/>
                <w:szCs w:val="20"/>
              </w:rPr>
              <w:t>7.</w:t>
            </w:r>
            <w:r w:rsidRPr="00653253">
              <w:rPr>
                <w:rFonts w:ascii="Trebuchet MS" w:hAnsi="Trebuchet MS"/>
                <w:b/>
                <w:color w:val="7030A0"/>
                <w:sz w:val="20"/>
                <w:szCs w:val="20"/>
              </w:rPr>
              <w:t xml:space="preserve">Hotărârea solicitantului/partenerului de aprobare a proiectului și hotărârea de aprobare a acordului de parteneriat </w:t>
            </w:r>
            <w:r w:rsidRPr="00653253">
              <w:rPr>
                <w:rFonts w:ascii="Trebuchet MS" w:hAnsi="Trebuchet MS"/>
                <w:color w:val="7030A0"/>
                <w:sz w:val="20"/>
                <w:szCs w:val="20"/>
              </w:rPr>
              <w:t xml:space="preserve"> </w:t>
            </w:r>
            <w:r w:rsidRPr="00653253">
              <w:rPr>
                <w:rFonts w:ascii="Trebuchet MS" w:hAnsi="Trebuchet MS"/>
                <w:sz w:val="20"/>
                <w:szCs w:val="20"/>
              </w:rPr>
              <w:t>în conformitate cu ultima formă a bugetului rezultat în urma etapei de evaluare și selecție.</w:t>
            </w:r>
          </w:p>
          <w:p w:rsidR="0065163E" w:rsidRPr="00653253" w:rsidRDefault="0065163E" w:rsidP="0065163E">
            <w:pPr>
              <w:tabs>
                <w:tab w:val="left" w:pos="426"/>
                <w:tab w:val="left" w:pos="9356"/>
              </w:tabs>
              <w:jc w:val="both"/>
              <w:rPr>
                <w:rFonts w:ascii="Trebuchet MS" w:hAnsi="Trebuchet MS"/>
                <w:sz w:val="20"/>
                <w:szCs w:val="20"/>
              </w:rPr>
            </w:pPr>
            <w:r w:rsidRPr="00653253">
              <w:rPr>
                <w:rFonts w:ascii="Trebuchet MS" w:hAnsi="Trebuchet MS"/>
                <w:sz w:val="20"/>
                <w:szCs w:val="20"/>
              </w:rPr>
              <w:t xml:space="preserve">În conformitate cu declarația de angajament, precum și cu ultima formă a bugetului se va transmite hotărârea de aprobare a cererii de finanţare şi a cheltuielilor aferente. </w:t>
            </w:r>
          </w:p>
          <w:p w:rsidR="0065163E" w:rsidRPr="00653253" w:rsidRDefault="0065163E" w:rsidP="0065163E">
            <w:pPr>
              <w:tabs>
                <w:tab w:val="left" w:pos="426"/>
                <w:tab w:val="left" w:pos="9356"/>
              </w:tabs>
              <w:jc w:val="both"/>
              <w:rPr>
                <w:rFonts w:ascii="Trebuchet MS" w:hAnsi="Trebuchet MS"/>
                <w:sz w:val="20"/>
                <w:szCs w:val="20"/>
              </w:rPr>
            </w:pPr>
          </w:p>
          <w:p w:rsidR="0065163E" w:rsidRPr="00653253" w:rsidRDefault="0065163E" w:rsidP="0065163E">
            <w:pPr>
              <w:tabs>
                <w:tab w:val="left" w:pos="426"/>
                <w:tab w:val="left" w:pos="9356"/>
              </w:tabs>
              <w:jc w:val="both"/>
              <w:rPr>
                <w:rFonts w:ascii="Trebuchet MS" w:hAnsi="Trebuchet MS"/>
                <w:sz w:val="20"/>
                <w:szCs w:val="20"/>
              </w:rPr>
            </w:pPr>
          </w:p>
          <w:p w:rsidR="0065163E" w:rsidRPr="00653253" w:rsidRDefault="0065163E" w:rsidP="0065163E">
            <w:pPr>
              <w:tabs>
                <w:tab w:val="left" w:pos="426"/>
                <w:tab w:val="left" w:pos="9356"/>
              </w:tabs>
              <w:jc w:val="both"/>
              <w:rPr>
                <w:rFonts w:ascii="Trebuchet MS" w:hAnsi="Trebuchet MS"/>
                <w:sz w:val="20"/>
                <w:szCs w:val="20"/>
              </w:rPr>
            </w:pPr>
            <w:r w:rsidRPr="00653253">
              <w:rPr>
                <w:rFonts w:ascii="Trebuchet MS" w:hAnsi="Trebuchet MS"/>
                <w:sz w:val="20"/>
                <w:szCs w:val="20"/>
              </w:rPr>
              <w:t>Hotărârea consiliului local/consiliului județean/unității sanitare de aprobare a cererii de finanţare şi a cheltuielilor aferente va conţine următoarele informaţii minime:</w:t>
            </w:r>
          </w:p>
          <w:p w:rsidR="0065163E" w:rsidRPr="00653253" w:rsidRDefault="0065163E" w:rsidP="0065163E">
            <w:pPr>
              <w:pStyle w:val="ListParagraph"/>
              <w:numPr>
                <w:ilvl w:val="0"/>
                <w:numId w:val="28"/>
              </w:numPr>
              <w:tabs>
                <w:tab w:val="left" w:pos="426"/>
                <w:tab w:val="left" w:pos="1418"/>
              </w:tabs>
              <w:spacing w:before="120" w:after="120"/>
              <w:contextualSpacing w:val="0"/>
              <w:jc w:val="both"/>
              <w:rPr>
                <w:rFonts w:ascii="Trebuchet MS" w:hAnsi="Trebuchet MS"/>
                <w:sz w:val="20"/>
                <w:szCs w:val="20"/>
              </w:rPr>
            </w:pPr>
            <w:r w:rsidRPr="00653253">
              <w:rPr>
                <w:rFonts w:ascii="Trebuchet MS" w:hAnsi="Trebuchet MS"/>
                <w:sz w:val="20"/>
                <w:szCs w:val="20"/>
              </w:rPr>
              <w:t>valoarea totală a proiectului (cererii de finanţare) &lt;Titlu proiect&gt;, în cuantum de &lt;suma în cifre&gt; lei (inclusiv TVA), din care valoare totală eligibilă &lt;suma în cifre&gt; lei şi valoare totală neeligibilă de &lt;suma în cifre&gt; lei</w:t>
            </w:r>
          </w:p>
          <w:p w:rsidR="0065163E" w:rsidRPr="00653253" w:rsidRDefault="0065163E" w:rsidP="0065163E">
            <w:pPr>
              <w:pStyle w:val="TOC2"/>
              <w:rPr>
                <w:sz w:val="20"/>
                <w:szCs w:val="20"/>
              </w:rPr>
            </w:pPr>
            <w:r w:rsidRPr="00653253">
              <w:rPr>
                <w:sz w:val="20"/>
                <w:szCs w:val="20"/>
              </w:rPr>
              <w:t>contribuția proprie în proiect a &lt;.................&gt;, reprezentând achitarea tuturor cheltuielilor neeligibile ale proiectului, cât și contribuția de ...% din valoarea eligibilă a proiectului, în cuantum de &lt;suma în cifre&gt;, reprezentând cofinanțarea proiectului &lt;Titlu proiect&gt;.</w:t>
            </w:r>
          </w:p>
          <w:p w:rsidR="0065163E" w:rsidRPr="00653253" w:rsidRDefault="0065163E" w:rsidP="0065163E">
            <w:pPr>
              <w:pStyle w:val="ListParagraph"/>
              <w:numPr>
                <w:ilvl w:val="0"/>
                <w:numId w:val="28"/>
              </w:numPr>
              <w:contextualSpacing w:val="0"/>
              <w:rPr>
                <w:rFonts w:ascii="Trebuchet MS" w:hAnsi="Trebuchet MS"/>
                <w:sz w:val="20"/>
                <w:szCs w:val="20"/>
              </w:rPr>
            </w:pPr>
            <w:r w:rsidRPr="00653253">
              <w:rPr>
                <w:rFonts w:ascii="Trebuchet MS" w:hAnsi="Trebuchet MS"/>
                <w:sz w:val="20"/>
                <w:szCs w:val="20"/>
              </w:rPr>
              <w:t>toate cheltuielile necesare pentru implementarea proiectului, în condiţiile rambursării/decontării ulterioare a cheltuielilor eligibile din instrumente structurale.</w:t>
            </w:r>
          </w:p>
          <w:p w:rsidR="0065163E" w:rsidRPr="00653253" w:rsidRDefault="0065163E" w:rsidP="0065163E">
            <w:pPr>
              <w:pStyle w:val="ListParagraph"/>
              <w:numPr>
                <w:ilvl w:val="0"/>
                <w:numId w:val="28"/>
              </w:numPr>
              <w:contextualSpacing w:val="0"/>
              <w:rPr>
                <w:rFonts w:ascii="Trebuchet MS" w:hAnsi="Trebuchet MS"/>
                <w:sz w:val="20"/>
                <w:szCs w:val="20"/>
              </w:rPr>
            </w:pPr>
            <w:r w:rsidRPr="00653253">
              <w:rPr>
                <w:rFonts w:ascii="Trebuchet MS" w:hAnsi="Trebuchet MS"/>
                <w:sz w:val="20"/>
                <w:szCs w:val="20"/>
              </w:rPr>
              <w:t>Finanțarea tuturor cheltuielilor ce pot interveni pe parcursul derulării proiectului, cu scopul implemnetării acestuia în bune condiții.</w:t>
            </w:r>
          </w:p>
          <w:p w:rsidR="00DF280A" w:rsidRPr="00F574AE" w:rsidRDefault="00DF280A" w:rsidP="00F255ED">
            <w:pPr>
              <w:tabs>
                <w:tab w:val="left" w:pos="9356"/>
              </w:tabs>
              <w:ind w:right="-23"/>
              <w:rPr>
                <w:rFonts w:ascii="Trebuchet MS" w:hAnsi="Trebuchet MS"/>
                <w:sz w:val="20"/>
                <w:szCs w:val="20"/>
              </w:rPr>
            </w:pPr>
          </w:p>
        </w:tc>
        <w:tc>
          <w:tcPr>
            <w:tcW w:w="8068" w:type="dxa"/>
          </w:tcPr>
          <w:p w:rsidR="0065163E" w:rsidRPr="00997660" w:rsidRDefault="0065163E" w:rsidP="0065163E">
            <w:pPr>
              <w:pStyle w:val="criterii"/>
              <w:numPr>
                <w:ilvl w:val="0"/>
                <w:numId w:val="25"/>
              </w:numPr>
              <w:shd w:val="clear" w:color="auto" w:fill="auto"/>
              <w:tabs>
                <w:tab w:val="left" w:pos="9356"/>
              </w:tabs>
              <w:spacing w:before="0"/>
              <w:ind w:left="0" w:right="-23" w:hanging="567"/>
              <w:rPr>
                <w:color w:val="7030A0"/>
                <w:szCs w:val="20"/>
              </w:rPr>
            </w:pPr>
            <w:r>
              <w:rPr>
                <w:color w:val="7030A0"/>
                <w:szCs w:val="20"/>
              </w:rPr>
              <w:t>8.</w:t>
            </w:r>
            <w:r w:rsidRPr="003B5648">
              <w:rPr>
                <w:color w:val="7030A0"/>
                <w:szCs w:val="20"/>
              </w:rPr>
              <w:t>Hotărâr</w:t>
            </w:r>
            <w:r w:rsidRPr="00C126E3">
              <w:rPr>
                <w:color w:val="7030A0"/>
                <w:szCs w:val="20"/>
              </w:rPr>
              <w:t>ile</w:t>
            </w:r>
            <w:r w:rsidRPr="00267D8D">
              <w:rPr>
                <w:color w:val="7030A0"/>
                <w:szCs w:val="20"/>
              </w:rPr>
              <w:t xml:space="preserve"> fiecărui partener, </w:t>
            </w:r>
            <w:r w:rsidRPr="00371F30">
              <w:rPr>
                <w:color w:val="7030A0"/>
                <w:szCs w:val="20"/>
              </w:rPr>
              <w:t>de aprobare a acordului de parteneriat</w:t>
            </w:r>
            <w:r w:rsidRPr="00E92F3B">
              <w:rPr>
                <w:color w:val="7030A0"/>
                <w:szCs w:val="20"/>
              </w:rPr>
              <w:t>, dac</w:t>
            </w:r>
            <w:r>
              <w:rPr>
                <w:color w:val="7030A0"/>
                <w:szCs w:val="20"/>
              </w:rPr>
              <w:t>ă</w:t>
            </w:r>
            <w:r w:rsidRPr="00E92F3B">
              <w:rPr>
                <w:color w:val="7030A0"/>
                <w:szCs w:val="20"/>
              </w:rPr>
              <w:t xml:space="preserve"> este cazul</w:t>
            </w:r>
            <w:r>
              <w:rPr>
                <w:color w:val="7030A0"/>
                <w:szCs w:val="20"/>
              </w:rPr>
              <w:t xml:space="preserve">, </w:t>
            </w:r>
            <w:r w:rsidRPr="00653253">
              <w:rPr>
                <w:szCs w:val="20"/>
              </w:rPr>
              <w:t>în conformitate cu ultima formă a bugetului rezultat în urma etapei de evaluare și selecție</w:t>
            </w:r>
            <w:r w:rsidRPr="00554EF8">
              <w:rPr>
                <w:color w:val="7030A0"/>
                <w:szCs w:val="20"/>
              </w:rPr>
              <w:t>.</w:t>
            </w:r>
          </w:p>
          <w:p w:rsidR="0065163E" w:rsidRPr="00147F82" w:rsidRDefault="0065163E" w:rsidP="0065163E">
            <w:pPr>
              <w:pStyle w:val="criterii"/>
              <w:shd w:val="clear" w:color="auto" w:fill="auto"/>
              <w:tabs>
                <w:tab w:val="left" w:pos="9356"/>
              </w:tabs>
              <w:spacing w:before="0" w:after="0"/>
              <w:ind w:right="-23"/>
              <w:rPr>
                <w:color w:val="0070C0"/>
                <w:szCs w:val="20"/>
              </w:rPr>
            </w:pPr>
          </w:p>
          <w:p w:rsidR="0065163E" w:rsidRDefault="0065163E" w:rsidP="0065163E">
            <w:pPr>
              <w:pStyle w:val="criterii"/>
              <w:shd w:val="clear" w:color="auto" w:fill="auto"/>
              <w:tabs>
                <w:tab w:val="left" w:pos="9356"/>
              </w:tabs>
              <w:spacing w:before="0" w:after="0"/>
              <w:ind w:right="-23"/>
              <w:rPr>
                <w:b w:val="0"/>
                <w:szCs w:val="20"/>
              </w:rPr>
            </w:pPr>
            <w:r w:rsidRPr="00653253">
              <w:rPr>
                <w:b w:val="0"/>
                <w:szCs w:val="20"/>
              </w:rPr>
              <w:t>Hotărârea liderului si hotărârea partenerului,  de aprobare a acordului de parteneriat  împreuna cu acordul de parteneriat, se depun la momentul depunerii cererii de finanțare</w:t>
            </w:r>
            <w:r w:rsidRPr="00653253">
              <w:rPr>
                <w:i/>
                <w:color w:val="0070C0"/>
                <w:szCs w:val="20"/>
              </w:rPr>
              <w:t xml:space="preserve"> </w:t>
            </w:r>
            <w:r w:rsidRPr="00653253">
              <w:rPr>
                <w:i/>
                <w:color w:val="7030A0"/>
                <w:szCs w:val="20"/>
              </w:rPr>
              <w:t xml:space="preserve">doar în cazul </w:t>
            </w:r>
            <w:r w:rsidRPr="00653253">
              <w:rPr>
                <w:szCs w:val="20"/>
              </w:rPr>
              <w:t>proiectelor pentru care solicitantul este un parteneriat</w:t>
            </w:r>
            <w:r w:rsidRPr="00653253">
              <w:rPr>
                <w:b w:val="0"/>
                <w:szCs w:val="20"/>
              </w:rPr>
              <w:t xml:space="preserve">. </w:t>
            </w:r>
          </w:p>
          <w:p w:rsidR="0065163E" w:rsidRDefault="0065163E" w:rsidP="0065163E">
            <w:pPr>
              <w:pStyle w:val="criterii"/>
              <w:shd w:val="clear" w:color="auto" w:fill="auto"/>
              <w:tabs>
                <w:tab w:val="left" w:pos="9356"/>
              </w:tabs>
              <w:spacing w:before="0" w:after="0"/>
              <w:ind w:right="-23"/>
              <w:rPr>
                <w:b w:val="0"/>
                <w:szCs w:val="20"/>
              </w:rPr>
            </w:pPr>
          </w:p>
          <w:p w:rsidR="0065163E" w:rsidRPr="00F67603" w:rsidRDefault="0065163E" w:rsidP="0065163E">
            <w:pPr>
              <w:pStyle w:val="criterii"/>
              <w:shd w:val="clear" w:color="auto" w:fill="auto"/>
              <w:tabs>
                <w:tab w:val="left" w:pos="9356"/>
              </w:tabs>
              <w:spacing w:before="0" w:after="0"/>
              <w:ind w:right="-23"/>
              <w:rPr>
                <w:szCs w:val="20"/>
              </w:rPr>
            </w:pPr>
            <w:r w:rsidRPr="00F67603">
              <w:rPr>
                <w:szCs w:val="20"/>
              </w:rPr>
              <w:t xml:space="preserve">Hotărârea de aprobare a acordului de parteneriat va avea obligatoriu ca anexă, acordul de parteneriat. </w:t>
            </w:r>
          </w:p>
          <w:p w:rsidR="0065163E" w:rsidRDefault="0065163E" w:rsidP="0065163E">
            <w:pPr>
              <w:pStyle w:val="criterii"/>
              <w:shd w:val="clear" w:color="auto" w:fill="auto"/>
              <w:tabs>
                <w:tab w:val="left" w:pos="9356"/>
              </w:tabs>
              <w:spacing w:before="0" w:after="0"/>
              <w:ind w:right="-23"/>
              <w:rPr>
                <w:b w:val="0"/>
                <w:szCs w:val="20"/>
              </w:rPr>
            </w:pPr>
          </w:p>
          <w:p w:rsidR="0065163E" w:rsidRPr="00F67603" w:rsidRDefault="0065163E" w:rsidP="0065163E">
            <w:pPr>
              <w:pStyle w:val="criterii"/>
              <w:numPr>
                <w:ilvl w:val="0"/>
                <w:numId w:val="25"/>
              </w:numPr>
              <w:shd w:val="clear" w:color="auto" w:fill="auto"/>
              <w:spacing w:before="0"/>
              <w:ind w:left="0" w:right="-23" w:hanging="567"/>
              <w:rPr>
                <w:color w:val="0070C0"/>
                <w:szCs w:val="20"/>
              </w:rPr>
            </w:pPr>
            <w:r>
              <w:rPr>
                <w:color w:val="7030A0"/>
                <w:szCs w:val="20"/>
              </w:rPr>
              <w:t>9.</w:t>
            </w:r>
            <w:r w:rsidRPr="00F67603">
              <w:rPr>
                <w:color w:val="7030A0"/>
                <w:szCs w:val="20"/>
              </w:rPr>
              <w:t xml:space="preserve">Hotărârea de aprobare a proiectului </w:t>
            </w:r>
            <w:r w:rsidRPr="00653253">
              <w:rPr>
                <w:szCs w:val="20"/>
              </w:rPr>
              <w:t>în conformitate cu ultima formă a bugetului rezultat în urma etapei de evaluare și selecție</w:t>
            </w:r>
          </w:p>
          <w:p w:rsidR="0065163E" w:rsidRDefault="0065163E" w:rsidP="0065163E">
            <w:pPr>
              <w:ind w:right="-23"/>
              <w:jc w:val="both"/>
              <w:rPr>
                <w:rFonts w:ascii="Trebuchet MS" w:hAnsi="Trebuchet MS" w:cs="Arial"/>
                <w:sz w:val="20"/>
                <w:szCs w:val="20"/>
              </w:rPr>
            </w:pPr>
          </w:p>
          <w:p w:rsidR="0065163E" w:rsidRPr="00C60DFB" w:rsidRDefault="0065163E" w:rsidP="0065163E">
            <w:pPr>
              <w:ind w:right="-23"/>
              <w:jc w:val="both"/>
              <w:rPr>
                <w:rFonts w:ascii="Trebuchet MS" w:hAnsi="Trebuchet MS" w:cs="Arial"/>
                <w:sz w:val="20"/>
                <w:szCs w:val="20"/>
              </w:rPr>
            </w:pPr>
            <w:r w:rsidRPr="00C60DFB">
              <w:rPr>
                <w:rFonts w:ascii="Trebuchet MS" w:hAnsi="Trebuchet MS" w:cs="Arial"/>
                <w:sz w:val="20"/>
                <w:szCs w:val="20"/>
              </w:rPr>
              <w:t>Hotărârea de aprobare a proiectului va fi în conformitate cu declarația de angajament precum și cu forma bugetului cererii de finanțare.</w:t>
            </w:r>
          </w:p>
          <w:p w:rsidR="0065163E" w:rsidRPr="00A634A9" w:rsidRDefault="0065163E" w:rsidP="0065163E">
            <w:pPr>
              <w:ind w:left="720"/>
              <w:jc w:val="both"/>
              <w:rPr>
                <w:rFonts w:ascii="Trebuchet MS" w:hAnsi="Trebuchet MS"/>
                <w:sz w:val="20"/>
                <w:szCs w:val="20"/>
              </w:rPr>
            </w:pPr>
          </w:p>
          <w:p w:rsidR="0065163E" w:rsidRDefault="0065163E" w:rsidP="0065163E">
            <w:pPr>
              <w:jc w:val="both"/>
              <w:rPr>
                <w:rFonts w:ascii="Trebuchet MS" w:hAnsi="Trebuchet MS"/>
                <w:sz w:val="20"/>
                <w:szCs w:val="20"/>
              </w:rPr>
            </w:pPr>
            <w:r w:rsidRPr="00A634A9">
              <w:rPr>
                <w:rFonts w:ascii="Trebuchet MS" w:hAnsi="Trebuchet MS"/>
                <w:sz w:val="20"/>
                <w:szCs w:val="20"/>
              </w:rPr>
              <w:t xml:space="preserve">În hotărârea sus-menţionată trebuie să fie incluse toate cheltuielile pe care solicitantul trebuie să le asigure pentru implementarea proiectului, în condiţiile rambursării/decontării ulterioare a cheltuielilor eligibile din instrumente </w:t>
            </w:r>
            <w:r>
              <w:rPr>
                <w:rFonts w:ascii="Trebuchet MS" w:hAnsi="Trebuchet MS"/>
                <w:sz w:val="20"/>
                <w:szCs w:val="20"/>
              </w:rPr>
              <w:t>structurale .</w:t>
            </w:r>
          </w:p>
          <w:p w:rsidR="0065163E" w:rsidRPr="00A634A9" w:rsidRDefault="0065163E" w:rsidP="0065163E">
            <w:pPr>
              <w:jc w:val="both"/>
              <w:rPr>
                <w:rFonts w:ascii="Trebuchet MS" w:hAnsi="Trebuchet MS"/>
                <w:sz w:val="20"/>
                <w:szCs w:val="20"/>
              </w:rPr>
            </w:pPr>
          </w:p>
          <w:p w:rsidR="0065163E" w:rsidRPr="00A634A9" w:rsidRDefault="0065163E" w:rsidP="0065163E">
            <w:pPr>
              <w:jc w:val="both"/>
              <w:rPr>
                <w:rFonts w:ascii="Trebuchet MS" w:hAnsi="Trebuchet MS"/>
                <w:sz w:val="20"/>
                <w:szCs w:val="20"/>
              </w:rPr>
            </w:pPr>
            <w:r w:rsidRPr="00A634A9">
              <w:rPr>
                <w:rFonts w:ascii="Trebuchet MS" w:hAnsi="Trebuchet MS"/>
                <w:sz w:val="20"/>
                <w:szCs w:val="20"/>
              </w:rPr>
              <w:t>Hotărârea consiliului local</w:t>
            </w:r>
            <w:r>
              <w:rPr>
                <w:rFonts w:ascii="Trebuchet MS" w:hAnsi="Trebuchet MS"/>
                <w:sz w:val="20"/>
                <w:szCs w:val="20"/>
              </w:rPr>
              <w:t>/consiliului județean</w:t>
            </w:r>
            <w:r w:rsidRPr="00A634A9">
              <w:rPr>
                <w:rFonts w:ascii="Trebuchet MS" w:hAnsi="Trebuchet MS"/>
                <w:sz w:val="20"/>
                <w:szCs w:val="20"/>
              </w:rPr>
              <w:t xml:space="preserve"> de aprobare a cererii de finanţare şi a cheltuielilor aferente va conţine următoarele informaţii minime:</w:t>
            </w:r>
          </w:p>
          <w:p w:rsidR="0065163E" w:rsidRPr="00A634A9" w:rsidRDefault="0065163E" w:rsidP="0065163E">
            <w:pPr>
              <w:numPr>
                <w:ilvl w:val="7"/>
                <w:numId w:val="25"/>
              </w:numPr>
              <w:spacing w:before="120" w:after="120"/>
              <w:ind w:left="0" w:firstLine="0"/>
              <w:jc w:val="both"/>
              <w:rPr>
                <w:rFonts w:ascii="Trebuchet MS" w:hAnsi="Trebuchet MS"/>
                <w:sz w:val="20"/>
                <w:szCs w:val="20"/>
              </w:rPr>
            </w:pPr>
            <w:r w:rsidRPr="00A634A9">
              <w:rPr>
                <w:rFonts w:ascii="Trebuchet MS" w:hAnsi="Trebuchet MS"/>
                <w:sz w:val="20"/>
                <w:szCs w:val="20"/>
              </w:rPr>
              <w:t>valoarea totală a proiectului (cererii de finanţare) &lt;Titlu proiect&gt;, în cuantum de &lt;suma în cifre&gt; lei (inclusiv TVA), din care valoare totală eligibilă &lt;suma în cifre&gt; lei şi valoare totală neeligibilă de &lt;suma în cifre&gt; lei</w:t>
            </w:r>
          </w:p>
          <w:p w:rsidR="0065163E" w:rsidRPr="00A634A9" w:rsidRDefault="0065163E" w:rsidP="0065163E">
            <w:pPr>
              <w:pStyle w:val="TOC2"/>
              <w:numPr>
                <w:ilvl w:val="7"/>
                <w:numId w:val="25"/>
              </w:numPr>
              <w:tabs>
                <w:tab w:val="clear" w:pos="0"/>
                <w:tab w:val="clear" w:pos="426"/>
                <w:tab w:val="clear" w:pos="1760"/>
              </w:tabs>
              <w:ind w:left="0" w:firstLine="0"/>
              <w:jc w:val="left"/>
              <w:rPr>
                <w:sz w:val="20"/>
                <w:szCs w:val="20"/>
              </w:rPr>
            </w:pPr>
            <w:r w:rsidRPr="00A634A9">
              <w:rPr>
                <w:sz w:val="20"/>
                <w:szCs w:val="20"/>
              </w:rPr>
              <w:t xml:space="preserve">contribuția proprie în proiect a &lt;.................&gt;, reprezentând achitarea tuturor cheltuielilor neeligibile ale proiectului, cât și contribuția de ...% din valoarea </w:t>
            </w:r>
            <w:r w:rsidRPr="00A634A9">
              <w:rPr>
                <w:sz w:val="20"/>
                <w:szCs w:val="20"/>
              </w:rPr>
              <w:lastRenderedPageBreak/>
              <w:t>eligibilă a proiectului, în cuantum de &lt;suma în cifre&gt;, reprezentând cofinanțarea proiectului &lt;Titlu proiect&gt;.</w:t>
            </w:r>
          </w:p>
          <w:p w:rsidR="0065163E" w:rsidRPr="00A634A9" w:rsidRDefault="0065163E" w:rsidP="0065163E">
            <w:pPr>
              <w:jc w:val="both"/>
              <w:rPr>
                <w:rFonts w:ascii="Trebuchet MS" w:hAnsi="Trebuchet MS"/>
                <w:sz w:val="20"/>
                <w:szCs w:val="20"/>
              </w:rPr>
            </w:pPr>
          </w:p>
          <w:p w:rsidR="0065163E" w:rsidRPr="00F67603" w:rsidRDefault="0065163E" w:rsidP="0065163E">
            <w:pPr>
              <w:tabs>
                <w:tab w:val="left" w:pos="284"/>
                <w:tab w:val="left" w:pos="1134"/>
              </w:tabs>
              <w:spacing w:before="120" w:after="120"/>
              <w:ind w:right="-23"/>
              <w:jc w:val="both"/>
              <w:rPr>
                <w:rFonts w:ascii="Trebuchet MS" w:hAnsi="Trebuchet MS"/>
                <w:b/>
                <w:sz w:val="20"/>
                <w:szCs w:val="20"/>
                <w:u w:val="single"/>
              </w:rPr>
            </w:pPr>
            <w:r w:rsidRPr="00F67603">
              <w:rPr>
                <w:rFonts w:ascii="Trebuchet MS" w:hAnsi="Trebuchet MS"/>
                <w:b/>
                <w:sz w:val="20"/>
                <w:szCs w:val="20"/>
                <w:u w:val="single"/>
              </w:rPr>
              <w:t xml:space="preserve">Hotărârea de aprobare a bugetului proiectului va cuprinde inclusiv asumarea suportării din bugetul propriu al corecţiilor ce pot fi identificate în procedura de verificare a achiziţiei. </w:t>
            </w:r>
          </w:p>
          <w:p w:rsidR="00DF280A" w:rsidRDefault="00DF280A" w:rsidP="00DF280A">
            <w:pPr>
              <w:pStyle w:val="criterii"/>
              <w:numPr>
                <w:ilvl w:val="0"/>
                <w:numId w:val="17"/>
              </w:numPr>
              <w:shd w:val="clear" w:color="auto" w:fill="auto"/>
              <w:spacing w:before="0"/>
              <w:ind w:left="0" w:right="-23" w:hanging="567"/>
              <w:rPr>
                <w:szCs w:val="20"/>
              </w:rPr>
            </w:pPr>
          </w:p>
        </w:tc>
      </w:tr>
      <w:tr w:rsidR="00DF280A" w:rsidRPr="005E498D" w:rsidTr="00F255ED">
        <w:trPr>
          <w:trHeight w:val="96"/>
        </w:trPr>
        <w:tc>
          <w:tcPr>
            <w:tcW w:w="823" w:type="dxa"/>
          </w:tcPr>
          <w:p w:rsidR="00DF280A" w:rsidRDefault="00DF280A" w:rsidP="00CE423B">
            <w:pPr>
              <w:pStyle w:val="ListParagraph"/>
              <w:numPr>
                <w:ilvl w:val="0"/>
                <w:numId w:val="27"/>
              </w:numPr>
              <w:rPr>
                <w:rFonts w:ascii="Trebuchet MS" w:hAnsi="Trebuchet MS"/>
                <w:sz w:val="20"/>
                <w:szCs w:val="20"/>
              </w:rPr>
            </w:pPr>
          </w:p>
        </w:tc>
        <w:tc>
          <w:tcPr>
            <w:tcW w:w="7411" w:type="dxa"/>
          </w:tcPr>
          <w:p w:rsidR="0065163E" w:rsidRPr="0065163E" w:rsidRDefault="0065163E" w:rsidP="0065163E">
            <w:pPr>
              <w:tabs>
                <w:tab w:val="left" w:pos="284"/>
                <w:tab w:val="left" w:pos="1134"/>
                <w:tab w:val="left" w:pos="9356"/>
              </w:tabs>
              <w:spacing w:before="120" w:after="120"/>
              <w:ind w:right="-23"/>
              <w:jc w:val="both"/>
              <w:rPr>
                <w:rFonts w:ascii="Trebuchet MS" w:hAnsi="Trebuchet MS"/>
                <w:b/>
                <w:color w:val="7030A0"/>
                <w:sz w:val="20"/>
                <w:szCs w:val="20"/>
              </w:rPr>
            </w:pPr>
            <w:r>
              <w:rPr>
                <w:rFonts w:ascii="Trebuchet MS" w:hAnsi="Trebuchet MS"/>
                <w:b/>
                <w:color w:val="7030A0"/>
                <w:sz w:val="20"/>
                <w:szCs w:val="20"/>
              </w:rPr>
              <w:t>8.</w:t>
            </w:r>
            <w:r w:rsidRPr="0065163E">
              <w:rPr>
                <w:rFonts w:ascii="Trebuchet MS" w:hAnsi="Trebuchet MS"/>
                <w:b/>
                <w:color w:val="7030A0"/>
                <w:sz w:val="20"/>
                <w:szCs w:val="20"/>
              </w:rPr>
              <w:t>Hotărârea solicitantului/liderului, de aprobare a documentaţiei tehnico-economice şi a indicatorilor tehnico-economici, inclusiv anexa privind descrierea sumară a investiţiei propuse a fi realizată prin proiect, cu toate modificările și completările ulterioare.</w:t>
            </w:r>
          </w:p>
          <w:p w:rsidR="0065163E" w:rsidRPr="00653253" w:rsidRDefault="0065163E" w:rsidP="0065163E">
            <w:pPr>
              <w:pStyle w:val="ListParagraph"/>
              <w:jc w:val="both"/>
              <w:rPr>
                <w:rFonts w:ascii="Trebuchet MS" w:hAnsi="Trebuchet MS"/>
                <w:sz w:val="20"/>
                <w:szCs w:val="20"/>
              </w:rPr>
            </w:pPr>
          </w:p>
          <w:p w:rsidR="0065163E" w:rsidRPr="00653253" w:rsidRDefault="0065163E" w:rsidP="0065163E">
            <w:pPr>
              <w:pStyle w:val="ListParagraph"/>
              <w:ind w:left="0"/>
              <w:jc w:val="both"/>
              <w:rPr>
                <w:rFonts w:ascii="Trebuchet MS" w:hAnsi="Trebuchet MS"/>
                <w:sz w:val="20"/>
                <w:szCs w:val="20"/>
              </w:rPr>
            </w:pPr>
            <w:r w:rsidRPr="00653253">
              <w:rPr>
                <w:rFonts w:ascii="Trebuchet MS" w:hAnsi="Trebuchet MS"/>
                <w:sz w:val="20"/>
                <w:szCs w:val="20"/>
              </w:rPr>
              <w:t>Această hotărâre va avea anexat descrierea investitiei din Studiul de fezabilitate / DALI, întocmită conform legislației în vigoare privind aprobarea conţinutului-cadru al documentaţiei tehnico-economice aferente investiţiilor publice, precum şi a structurii şi metodologiei de elaborare a devizului general pentru obiective de investiţii şi lucrări de intervenţii.</w:t>
            </w:r>
          </w:p>
          <w:p w:rsidR="0065163E" w:rsidRPr="00653253" w:rsidRDefault="0065163E" w:rsidP="0065163E">
            <w:pPr>
              <w:pStyle w:val="ListParagraph"/>
              <w:ind w:left="0"/>
              <w:jc w:val="both"/>
              <w:rPr>
                <w:rFonts w:ascii="Trebuchet MS" w:hAnsi="Trebuchet MS"/>
                <w:sz w:val="20"/>
                <w:szCs w:val="20"/>
              </w:rPr>
            </w:pPr>
          </w:p>
          <w:p w:rsidR="0065163E" w:rsidRPr="00653253" w:rsidRDefault="0065163E" w:rsidP="0065163E">
            <w:pPr>
              <w:pStyle w:val="ListParagraph"/>
              <w:ind w:left="0"/>
              <w:jc w:val="both"/>
              <w:rPr>
                <w:rFonts w:ascii="Trebuchet MS" w:hAnsi="Trebuchet MS"/>
                <w:sz w:val="20"/>
                <w:szCs w:val="20"/>
              </w:rPr>
            </w:pPr>
            <w:r w:rsidRPr="00653253">
              <w:rPr>
                <w:rFonts w:ascii="Trebuchet MS" w:hAnsi="Trebuchet MS"/>
                <w:sz w:val="20"/>
                <w:szCs w:val="20"/>
              </w:rPr>
              <w:t>În cazul în care la cererea de finanțare se anexează inclusiv proiectul tehnic (PT), hotărârea anterior menționată va fi actualizată cu modificările și completările intervenite la faza PT.</w:t>
            </w:r>
          </w:p>
          <w:p w:rsidR="0065163E" w:rsidRPr="00653253" w:rsidRDefault="0065163E" w:rsidP="0065163E">
            <w:pPr>
              <w:pStyle w:val="ListParagraph"/>
              <w:ind w:left="0"/>
              <w:jc w:val="both"/>
              <w:rPr>
                <w:rFonts w:ascii="Trebuchet MS" w:hAnsi="Trebuchet MS"/>
                <w:sz w:val="20"/>
                <w:szCs w:val="20"/>
              </w:rPr>
            </w:pPr>
          </w:p>
          <w:p w:rsidR="0065163E" w:rsidRPr="00653253" w:rsidRDefault="0065163E" w:rsidP="0065163E">
            <w:pPr>
              <w:ind w:right="-23"/>
              <w:contextualSpacing/>
              <w:jc w:val="both"/>
              <w:rPr>
                <w:rFonts w:ascii="Trebuchet MS" w:hAnsi="Trebuchet MS"/>
                <w:sz w:val="20"/>
                <w:szCs w:val="20"/>
              </w:rPr>
            </w:pPr>
            <w:r w:rsidRPr="00653253">
              <w:rPr>
                <w:rFonts w:ascii="Trebuchet MS" w:hAnsi="Trebuchet MS"/>
                <w:sz w:val="20"/>
                <w:szCs w:val="20"/>
              </w:rPr>
              <w:t>Anexa la hotărârea Consiliului Local/Județean trebuie să conțină detalierea indicatorilor tehnico-economici şi a valorilor acestora în conformitate cu documentaţia tehnico-economică și este asumată de proiectant.</w:t>
            </w:r>
          </w:p>
          <w:p w:rsidR="0065163E" w:rsidRPr="00653253" w:rsidRDefault="0065163E" w:rsidP="0065163E">
            <w:pPr>
              <w:ind w:right="-23"/>
              <w:contextualSpacing/>
              <w:jc w:val="both"/>
              <w:rPr>
                <w:rFonts w:ascii="Trebuchet MS" w:hAnsi="Trebuchet MS"/>
                <w:sz w:val="20"/>
                <w:szCs w:val="20"/>
              </w:rPr>
            </w:pPr>
          </w:p>
          <w:p w:rsidR="0065163E" w:rsidRPr="00653253" w:rsidRDefault="0065163E" w:rsidP="0065163E">
            <w:pPr>
              <w:rPr>
                <w:rFonts w:ascii="Trebuchet MS" w:hAnsi="Trebuchet MS"/>
                <w:b/>
                <w:sz w:val="20"/>
                <w:szCs w:val="20"/>
              </w:rPr>
            </w:pPr>
            <w:r w:rsidRPr="00653253">
              <w:rPr>
                <w:rFonts w:ascii="Trebuchet MS" w:hAnsi="Trebuchet MS"/>
                <w:sz w:val="20"/>
                <w:szCs w:val="20"/>
              </w:rPr>
              <w:t xml:space="preserve">Conform prevederilor secțiunii 7.4.1 , din  </w:t>
            </w:r>
            <w:r w:rsidRPr="00653253">
              <w:rPr>
                <w:rFonts w:ascii="Trebuchet MS" w:hAnsi="Trebuchet MS"/>
                <w:i/>
                <w:sz w:val="20"/>
                <w:szCs w:val="20"/>
              </w:rPr>
              <w:t xml:space="preserve">Ghidul solicitantului - Condiții generale de accesare a fondurilor în cadrul POR 2014-2020  </w:t>
            </w:r>
            <w:r w:rsidRPr="00653253">
              <w:rPr>
                <w:rFonts w:ascii="Trebuchet MS" w:eastAsia="SimSun" w:hAnsi="Trebuchet MS"/>
                <w:bCs/>
                <w:sz w:val="20"/>
                <w:szCs w:val="20"/>
              </w:rPr>
              <w:t>(</w:t>
            </w:r>
            <w:r w:rsidRPr="00653253">
              <w:rPr>
                <w:rFonts w:ascii="Trebuchet MS" w:eastAsia="SimSun" w:hAnsi="Trebuchet MS"/>
                <w:bCs/>
                <w:i/>
                <w:sz w:val="20"/>
                <w:szCs w:val="20"/>
              </w:rPr>
              <w:t>cu modificările și completările ulterioare).</w:t>
            </w:r>
          </w:p>
          <w:p w:rsidR="00DF280A" w:rsidRPr="00F574AE" w:rsidRDefault="00DF280A" w:rsidP="00F255ED">
            <w:pPr>
              <w:tabs>
                <w:tab w:val="left" w:pos="9356"/>
              </w:tabs>
              <w:ind w:right="-23"/>
              <w:rPr>
                <w:rFonts w:ascii="Trebuchet MS" w:hAnsi="Trebuchet MS"/>
                <w:sz w:val="20"/>
                <w:szCs w:val="20"/>
              </w:rPr>
            </w:pPr>
          </w:p>
        </w:tc>
        <w:tc>
          <w:tcPr>
            <w:tcW w:w="8068" w:type="dxa"/>
          </w:tcPr>
          <w:p w:rsidR="0065163E" w:rsidRPr="008C7817" w:rsidRDefault="0065163E" w:rsidP="0065163E">
            <w:pPr>
              <w:pStyle w:val="ListParagraph"/>
              <w:numPr>
                <w:ilvl w:val="0"/>
                <w:numId w:val="25"/>
              </w:numPr>
              <w:tabs>
                <w:tab w:val="left" w:pos="426"/>
              </w:tabs>
              <w:ind w:left="0" w:right="-23" w:hanging="567"/>
              <w:jc w:val="both"/>
              <w:rPr>
                <w:rFonts w:ascii="Trebuchet MS" w:hAnsi="Trebuchet MS"/>
                <w:color w:val="0070C0"/>
                <w:sz w:val="20"/>
                <w:szCs w:val="20"/>
              </w:rPr>
            </w:pPr>
            <w:r>
              <w:rPr>
                <w:rFonts w:ascii="Trebuchet MS" w:hAnsi="Trebuchet MS"/>
                <w:b/>
                <w:color w:val="7030A0"/>
                <w:sz w:val="20"/>
                <w:szCs w:val="20"/>
              </w:rPr>
              <w:t>7.</w:t>
            </w:r>
            <w:r w:rsidRPr="008C7817">
              <w:rPr>
                <w:rFonts w:ascii="Trebuchet MS" w:hAnsi="Trebuchet MS"/>
                <w:b/>
                <w:color w:val="7030A0"/>
                <w:sz w:val="20"/>
                <w:szCs w:val="20"/>
              </w:rPr>
              <w:t xml:space="preserve">Hotărârea solicitantului de aprobare </w:t>
            </w:r>
            <w:r w:rsidRPr="00987F86">
              <w:rPr>
                <w:rFonts w:ascii="Trebuchet MS" w:hAnsi="Trebuchet MS"/>
                <w:b/>
                <w:color w:val="0070C0"/>
                <w:sz w:val="20"/>
                <w:szCs w:val="20"/>
              </w:rPr>
              <w:t xml:space="preserve">a studiului de oportunitate </w:t>
            </w:r>
            <w:r w:rsidRPr="008C7817">
              <w:rPr>
                <w:rFonts w:ascii="Trebuchet MS" w:hAnsi="Trebuchet MS"/>
                <w:b/>
                <w:color w:val="7030A0"/>
                <w:sz w:val="20"/>
                <w:szCs w:val="20"/>
              </w:rPr>
              <w:t>și/sau a documentaţiei tehnico-economice şi a indicatorilor tehnico-economici, inclusiv anexa privind descrierea sumară a investiţiei propuse a fi realizată prin proiect,</w:t>
            </w:r>
            <w:r w:rsidRPr="008C7817">
              <w:rPr>
                <w:rFonts w:ascii="Trebuchet MS" w:hAnsi="Trebuchet MS"/>
                <w:sz w:val="20"/>
                <w:szCs w:val="20"/>
              </w:rPr>
              <w:t xml:space="preserve"> în conformitate cu ultima formă a bugetului rezultat în urma etapei de evaluare și selecție</w:t>
            </w:r>
            <w:r w:rsidRPr="008C7817">
              <w:rPr>
                <w:rFonts w:ascii="Trebuchet MS" w:hAnsi="Trebuchet MS"/>
                <w:b/>
                <w:color w:val="7030A0"/>
                <w:sz w:val="20"/>
                <w:szCs w:val="20"/>
              </w:rPr>
              <w:t>.</w:t>
            </w:r>
          </w:p>
          <w:p w:rsidR="0065163E" w:rsidRPr="00147F82" w:rsidRDefault="0065163E" w:rsidP="0065163E">
            <w:pPr>
              <w:tabs>
                <w:tab w:val="left" w:pos="9356"/>
              </w:tabs>
              <w:ind w:right="-23"/>
              <w:contextualSpacing/>
              <w:jc w:val="both"/>
              <w:rPr>
                <w:rFonts w:ascii="Trebuchet MS" w:hAnsi="Trebuchet MS"/>
                <w:sz w:val="20"/>
                <w:szCs w:val="20"/>
              </w:rPr>
            </w:pPr>
          </w:p>
          <w:p w:rsidR="0065163E" w:rsidRPr="00653253" w:rsidRDefault="0065163E" w:rsidP="0065163E">
            <w:pPr>
              <w:pStyle w:val="ListParagraph"/>
              <w:ind w:left="0"/>
              <w:jc w:val="both"/>
              <w:rPr>
                <w:rFonts w:ascii="Trebuchet MS" w:hAnsi="Trebuchet MS"/>
                <w:sz w:val="20"/>
                <w:szCs w:val="20"/>
              </w:rPr>
            </w:pPr>
            <w:r w:rsidRPr="00653253">
              <w:rPr>
                <w:rFonts w:ascii="Trebuchet MS" w:hAnsi="Trebuchet MS"/>
                <w:sz w:val="20"/>
                <w:szCs w:val="20"/>
              </w:rPr>
              <w:t xml:space="preserve">Această hotărâre va avea anexat </w:t>
            </w:r>
            <w:r>
              <w:rPr>
                <w:rFonts w:ascii="Trebuchet MS" w:hAnsi="Trebuchet MS"/>
                <w:sz w:val="20"/>
                <w:szCs w:val="20"/>
              </w:rPr>
              <w:t xml:space="preserve">studiul de oportunitate sau </w:t>
            </w:r>
            <w:r w:rsidRPr="00653253">
              <w:rPr>
                <w:rFonts w:ascii="Trebuchet MS" w:hAnsi="Trebuchet MS"/>
                <w:sz w:val="20"/>
                <w:szCs w:val="20"/>
              </w:rPr>
              <w:t>descrierea investitiei din</w:t>
            </w:r>
            <w:r>
              <w:rPr>
                <w:rFonts w:ascii="Trebuchet MS" w:hAnsi="Trebuchet MS"/>
                <w:sz w:val="20"/>
                <w:szCs w:val="20"/>
              </w:rPr>
              <w:t xml:space="preserve"> </w:t>
            </w:r>
            <w:r w:rsidRPr="00653253">
              <w:rPr>
                <w:rFonts w:ascii="Trebuchet MS" w:hAnsi="Trebuchet MS"/>
                <w:sz w:val="20"/>
                <w:szCs w:val="20"/>
              </w:rPr>
              <w:t>Studiul de fezabilitate / DALI</w:t>
            </w:r>
            <w:r>
              <w:rPr>
                <w:rFonts w:ascii="Trebuchet MS" w:hAnsi="Trebuchet MS"/>
                <w:sz w:val="20"/>
                <w:szCs w:val="20"/>
              </w:rPr>
              <w:t>/</w:t>
            </w:r>
            <w:r w:rsidRPr="00653253">
              <w:rPr>
                <w:rFonts w:ascii="Trebuchet MS" w:hAnsi="Trebuchet MS"/>
                <w:sz w:val="20"/>
                <w:szCs w:val="20"/>
              </w:rPr>
              <w:t>, întocmită conform legislației în vigoare privind aprobarea conţinutului-cadru al documentaţiei tehnico-economice aferente investiţiilor publice, precum şi a structurii şi metodologiei de elaborare a devizului general pentru obiective de investiţii şi lucrări de intervenţii.</w:t>
            </w:r>
          </w:p>
          <w:p w:rsidR="0065163E" w:rsidRPr="00653253" w:rsidRDefault="0065163E" w:rsidP="0065163E">
            <w:pPr>
              <w:pStyle w:val="ListParagraph"/>
              <w:ind w:left="0"/>
              <w:jc w:val="both"/>
              <w:rPr>
                <w:rFonts w:ascii="Trebuchet MS" w:hAnsi="Trebuchet MS"/>
                <w:sz w:val="20"/>
                <w:szCs w:val="20"/>
              </w:rPr>
            </w:pPr>
          </w:p>
          <w:p w:rsidR="0065163E" w:rsidRPr="00653253" w:rsidRDefault="0065163E" w:rsidP="0065163E">
            <w:pPr>
              <w:pStyle w:val="ListParagraph"/>
              <w:ind w:left="0"/>
              <w:jc w:val="both"/>
              <w:rPr>
                <w:rFonts w:ascii="Trebuchet MS" w:hAnsi="Trebuchet MS"/>
                <w:sz w:val="20"/>
                <w:szCs w:val="20"/>
              </w:rPr>
            </w:pPr>
            <w:r w:rsidRPr="00653253">
              <w:rPr>
                <w:rFonts w:ascii="Trebuchet MS" w:hAnsi="Trebuchet MS"/>
                <w:sz w:val="20"/>
                <w:szCs w:val="20"/>
              </w:rPr>
              <w:t>În cazul în care la cererea de finanțare se anexează inclusiv proiectul tehnic (PT), hotărârea anterior menționată va fi actualizată cu modificările și completările intervenite la faza PT.</w:t>
            </w:r>
          </w:p>
          <w:p w:rsidR="0065163E" w:rsidRPr="00653253" w:rsidRDefault="0065163E" w:rsidP="0065163E">
            <w:pPr>
              <w:pStyle w:val="ListParagraph"/>
              <w:ind w:left="0"/>
              <w:jc w:val="both"/>
              <w:rPr>
                <w:rFonts w:ascii="Trebuchet MS" w:hAnsi="Trebuchet MS"/>
                <w:sz w:val="20"/>
                <w:szCs w:val="20"/>
              </w:rPr>
            </w:pPr>
          </w:p>
          <w:p w:rsidR="0065163E" w:rsidRPr="00653253" w:rsidRDefault="0065163E" w:rsidP="0065163E">
            <w:pPr>
              <w:ind w:right="-23"/>
              <w:contextualSpacing/>
              <w:jc w:val="both"/>
              <w:rPr>
                <w:rFonts w:ascii="Trebuchet MS" w:hAnsi="Trebuchet MS"/>
                <w:sz w:val="20"/>
                <w:szCs w:val="20"/>
              </w:rPr>
            </w:pPr>
            <w:r w:rsidRPr="00653253">
              <w:rPr>
                <w:rFonts w:ascii="Trebuchet MS" w:hAnsi="Trebuchet MS"/>
                <w:sz w:val="20"/>
                <w:szCs w:val="20"/>
              </w:rPr>
              <w:t xml:space="preserve">Anexa la hotărârea Consiliului Local/Județean trebuie să conțină detalierea indicatorilor tehnico-economici şi a valorilor acestora în conformitate cu documentaţia tehnico-economică și </w:t>
            </w:r>
            <w:r w:rsidR="001E6BD4">
              <w:rPr>
                <w:rFonts w:ascii="Trebuchet MS" w:hAnsi="Trebuchet MS"/>
                <w:sz w:val="20"/>
                <w:szCs w:val="20"/>
              </w:rPr>
              <w:t xml:space="preserve">să fie </w:t>
            </w:r>
            <w:r w:rsidRPr="00653253">
              <w:rPr>
                <w:rFonts w:ascii="Trebuchet MS" w:hAnsi="Trebuchet MS"/>
                <w:sz w:val="20"/>
                <w:szCs w:val="20"/>
              </w:rPr>
              <w:t>asumată de proiectant.</w:t>
            </w:r>
          </w:p>
          <w:p w:rsidR="0065163E" w:rsidRPr="00653253" w:rsidRDefault="0065163E" w:rsidP="0065163E">
            <w:pPr>
              <w:ind w:right="-23"/>
              <w:contextualSpacing/>
              <w:jc w:val="both"/>
              <w:rPr>
                <w:rFonts w:ascii="Trebuchet MS" w:hAnsi="Trebuchet MS"/>
                <w:sz w:val="20"/>
                <w:szCs w:val="20"/>
              </w:rPr>
            </w:pPr>
          </w:p>
          <w:p w:rsidR="0065163E" w:rsidRPr="00653253" w:rsidRDefault="0065163E" w:rsidP="0065163E">
            <w:pPr>
              <w:rPr>
                <w:rFonts w:ascii="Trebuchet MS" w:hAnsi="Trebuchet MS"/>
                <w:b/>
                <w:sz w:val="20"/>
                <w:szCs w:val="20"/>
              </w:rPr>
            </w:pPr>
            <w:r w:rsidRPr="00653253">
              <w:rPr>
                <w:rFonts w:ascii="Trebuchet MS" w:hAnsi="Trebuchet MS"/>
                <w:sz w:val="20"/>
                <w:szCs w:val="20"/>
              </w:rPr>
              <w:t xml:space="preserve">Conform prevederilor secțiunii 7.4.1 , din  </w:t>
            </w:r>
            <w:r w:rsidRPr="00653253">
              <w:rPr>
                <w:rFonts w:ascii="Trebuchet MS" w:hAnsi="Trebuchet MS"/>
                <w:i/>
                <w:sz w:val="20"/>
                <w:szCs w:val="20"/>
              </w:rPr>
              <w:t xml:space="preserve">Ghidul solicitantului - Condiții generale de accesare a fondurilor în cadrul POR 2014-2020  </w:t>
            </w:r>
            <w:r w:rsidRPr="00653253">
              <w:rPr>
                <w:rFonts w:ascii="Trebuchet MS" w:eastAsia="SimSun" w:hAnsi="Trebuchet MS"/>
                <w:bCs/>
                <w:sz w:val="20"/>
                <w:szCs w:val="20"/>
              </w:rPr>
              <w:t>(</w:t>
            </w:r>
            <w:r w:rsidRPr="00653253">
              <w:rPr>
                <w:rFonts w:ascii="Trebuchet MS" w:eastAsia="SimSun" w:hAnsi="Trebuchet MS"/>
                <w:bCs/>
                <w:i/>
                <w:sz w:val="20"/>
                <w:szCs w:val="20"/>
              </w:rPr>
              <w:t>cu modificările și completările ulterioare).</w:t>
            </w:r>
          </w:p>
          <w:p w:rsidR="0065163E" w:rsidRDefault="0065163E" w:rsidP="0065163E">
            <w:pPr>
              <w:tabs>
                <w:tab w:val="left" w:pos="9356"/>
              </w:tabs>
              <w:ind w:right="-23"/>
              <w:contextualSpacing/>
              <w:jc w:val="both"/>
              <w:rPr>
                <w:rFonts w:ascii="Trebuchet MS" w:hAnsi="Trebuchet MS"/>
                <w:sz w:val="20"/>
                <w:szCs w:val="20"/>
              </w:rPr>
            </w:pPr>
          </w:p>
          <w:p w:rsidR="00DF280A" w:rsidRDefault="00DF280A" w:rsidP="00DF280A">
            <w:pPr>
              <w:pStyle w:val="criterii"/>
              <w:numPr>
                <w:ilvl w:val="0"/>
                <w:numId w:val="17"/>
              </w:numPr>
              <w:shd w:val="clear" w:color="auto" w:fill="auto"/>
              <w:spacing w:before="0"/>
              <w:ind w:left="0" w:right="-23" w:hanging="567"/>
              <w:rPr>
                <w:szCs w:val="20"/>
              </w:rPr>
            </w:pPr>
          </w:p>
        </w:tc>
      </w:tr>
      <w:tr w:rsidR="00DB19D9" w:rsidRPr="005E498D" w:rsidTr="000F7DF1">
        <w:trPr>
          <w:trHeight w:val="96"/>
        </w:trPr>
        <w:tc>
          <w:tcPr>
            <w:tcW w:w="16302" w:type="dxa"/>
            <w:gridSpan w:val="3"/>
          </w:tcPr>
          <w:p w:rsidR="00E801AB" w:rsidRPr="00653253" w:rsidRDefault="00E801AB" w:rsidP="00E801AB">
            <w:pPr>
              <w:pStyle w:val="Heading1"/>
              <w:numPr>
                <w:ilvl w:val="0"/>
                <w:numId w:val="0"/>
              </w:numPr>
              <w:ind w:left="1021"/>
              <w:jc w:val="center"/>
              <w:outlineLvl w:val="0"/>
              <w:rPr>
                <w:sz w:val="20"/>
              </w:rPr>
            </w:pPr>
            <w:bookmarkStart w:id="6" w:name="_Toc468973155"/>
            <w:bookmarkStart w:id="7" w:name="_Toc508700190"/>
            <w:r w:rsidRPr="00653253">
              <w:rPr>
                <w:sz w:val="20"/>
              </w:rPr>
              <w:lastRenderedPageBreak/>
              <w:t>7. Anexe</w:t>
            </w:r>
            <w:bookmarkEnd w:id="6"/>
            <w:bookmarkEnd w:id="7"/>
          </w:p>
          <w:p w:rsidR="00DB19D9" w:rsidRDefault="00DB19D9" w:rsidP="00BF67F3">
            <w:pPr>
              <w:pStyle w:val="criterii"/>
              <w:shd w:val="clear" w:color="auto" w:fill="auto"/>
              <w:spacing w:before="0"/>
              <w:ind w:right="-23"/>
              <w:rPr>
                <w:szCs w:val="20"/>
              </w:rPr>
            </w:pPr>
          </w:p>
        </w:tc>
      </w:tr>
      <w:tr w:rsidR="00DB19D9" w:rsidRPr="005E498D" w:rsidTr="00F255ED">
        <w:trPr>
          <w:trHeight w:val="96"/>
        </w:trPr>
        <w:tc>
          <w:tcPr>
            <w:tcW w:w="823" w:type="dxa"/>
          </w:tcPr>
          <w:p w:rsidR="00DB19D9" w:rsidRDefault="00DB19D9" w:rsidP="00CE423B">
            <w:pPr>
              <w:pStyle w:val="ListParagraph"/>
              <w:numPr>
                <w:ilvl w:val="0"/>
                <w:numId w:val="27"/>
              </w:numPr>
              <w:rPr>
                <w:rFonts w:ascii="Trebuchet MS" w:hAnsi="Trebuchet MS"/>
                <w:sz w:val="20"/>
                <w:szCs w:val="20"/>
              </w:rPr>
            </w:pPr>
          </w:p>
        </w:tc>
        <w:tc>
          <w:tcPr>
            <w:tcW w:w="7411" w:type="dxa"/>
          </w:tcPr>
          <w:p w:rsidR="00DB19D9" w:rsidRPr="00F574AE" w:rsidRDefault="00DB19D9" w:rsidP="00F255ED">
            <w:pPr>
              <w:tabs>
                <w:tab w:val="left" w:pos="9356"/>
              </w:tabs>
              <w:ind w:right="-23"/>
              <w:rPr>
                <w:rFonts w:ascii="Trebuchet MS" w:hAnsi="Trebuchet MS"/>
                <w:sz w:val="20"/>
                <w:szCs w:val="20"/>
              </w:rPr>
            </w:pPr>
          </w:p>
        </w:tc>
        <w:tc>
          <w:tcPr>
            <w:tcW w:w="8068" w:type="dxa"/>
          </w:tcPr>
          <w:p w:rsidR="00DB19D9" w:rsidRDefault="00BF67F3" w:rsidP="00DF280A">
            <w:pPr>
              <w:pStyle w:val="criterii"/>
              <w:numPr>
                <w:ilvl w:val="0"/>
                <w:numId w:val="17"/>
              </w:numPr>
              <w:shd w:val="clear" w:color="auto" w:fill="auto"/>
              <w:spacing w:before="0"/>
              <w:ind w:left="0" w:right="-23" w:hanging="567"/>
              <w:rPr>
                <w:szCs w:val="20"/>
              </w:rPr>
            </w:pPr>
            <w:r>
              <w:rPr>
                <w:szCs w:val="20"/>
              </w:rPr>
              <w:t>S-au introdus următoarele anexe :</w:t>
            </w:r>
          </w:p>
          <w:p w:rsidR="00BF67F3" w:rsidRPr="008C7817" w:rsidRDefault="00BF67F3" w:rsidP="00BF67F3">
            <w:pPr>
              <w:rPr>
                <w:rFonts w:ascii="Trebuchet MS" w:hAnsi="Trebuchet MS"/>
                <w:sz w:val="20"/>
                <w:szCs w:val="20"/>
                <w:lang w:val="en-US"/>
              </w:rPr>
            </w:pPr>
            <w:proofErr w:type="spellStart"/>
            <w:r w:rsidRPr="008C7817">
              <w:rPr>
                <w:rFonts w:ascii="Trebuchet MS" w:hAnsi="Trebuchet MS"/>
                <w:sz w:val="20"/>
                <w:szCs w:val="20"/>
                <w:lang w:val="en-US"/>
              </w:rPr>
              <w:t>Anexa</w:t>
            </w:r>
            <w:proofErr w:type="spellEnd"/>
            <w:r w:rsidRPr="008C7817">
              <w:rPr>
                <w:rFonts w:ascii="Trebuchet MS" w:hAnsi="Trebuchet MS"/>
                <w:sz w:val="20"/>
                <w:szCs w:val="20"/>
                <w:lang w:val="en-US"/>
              </w:rPr>
              <w:t xml:space="preserve"> 21 – </w:t>
            </w:r>
            <w:proofErr w:type="spellStart"/>
            <w:r w:rsidRPr="008C7817">
              <w:rPr>
                <w:rFonts w:ascii="Trebuchet MS" w:hAnsi="Trebuchet MS"/>
                <w:sz w:val="20"/>
                <w:szCs w:val="20"/>
                <w:lang w:val="en-US"/>
              </w:rPr>
              <w:t>Studiu</w:t>
            </w:r>
            <w:proofErr w:type="spellEnd"/>
            <w:r w:rsidRPr="008C7817">
              <w:rPr>
                <w:rFonts w:ascii="Trebuchet MS" w:hAnsi="Trebuchet MS"/>
                <w:sz w:val="20"/>
                <w:szCs w:val="20"/>
                <w:lang w:val="en-US"/>
              </w:rPr>
              <w:t xml:space="preserve"> de </w:t>
            </w:r>
            <w:proofErr w:type="spellStart"/>
            <w:r w:rsidRPr="008C7817">
              <w:rPr>
                <w:rFonts w:ascii="Trebuchet MS" w:hAnsi="Trebuchet MS"/>
                <w:sz w:val="20"/>
                <w:szCs w:val="20"/>
                <w:lang w:val="en-US"/>
              </w:rPr>
              <w:t>oportunitate</w:t>
            </w:r>
            <w:proofErr w:type="spellEnd"/>
            <w:r w:rsidRPr="008C7817">
              <w:rPr>
                <w:rFonts w:ascii="Trebuchet MS" w:hAnsi="Trebuchet MS"/>
                <w:sz w:val="20"/>
                <w:szCs w:val="20"/>
                <w:lang w:val="en-US"/>
              </w:rPr>
              <w:t>.</w:t>
            </w:r>
          </w:p>
          <w:p w:rsidR="00BF67F3" w:rsidRPr="00CE2FC6" w:rsidRDefault="00BF67F3" w:rsidP="00BF67F3">
            <w:pPr>
              <w:rPr>
                <w:rFonts w:ascii="Trebuchet MS" w:hAnsi="Trebuchet MS"/>
                <w:sz w:val="20"/>
                <w:szCs w:val="20"/>
              </w:rPr>
            </w:pPr>
            <w:proofErr w:type="spellStart"/>
            <w:r w:rsidRPr="008C7817">
              <w:rPr>
                <w:rFonts w:ascii="Trebuchet MS" w:hAnsi="Trebuchet MS"/>
                <w:sz w:val="20"/>
                <w:szCs w:val="20"/>
                <w:lang w:val="en-US"/>
              </w:rPr>
              <w:t>Anexa</w:t>
            </w:r>
            <w:proofErr w:type="spellEnd"/>
            <w:r w:rsidRPr="008C7817">
              <w:rPr>
                <w:rFonts w:ascii="Trebuchet MS" w:hAnsi="Trebuchet MS"/>
                <w:sz w:val="20"/>
                <w:szCs w:val="20"/>
                <w:lang w:val="en-US"/>
              </w:rPr>
              <w:t xml:space="preserve"> 22 – </w:t>
            </w:r>
            <w:proofErr w:type="spellStart"/>
            <w:r w:rsidRPr="008C7817">
              <w:rPr>
                <w:rFonts w:ascii="Trebuchet MS" w:hAnsi="Trebuchet MS"/>
                <w:sz w:val="20"/>
                <w:szCs w:val="20"/>
                <w:lang w:val="en-US"/>
              </w:rPr>
              <w:t>Tabel</w:t>
            </w:r>
            <w:proofErr w:type="spellEnd"/>
            <w:r w:rsidRPr="008C7817">
              <w:rPr>
                <w:rFonts w:ascii="Trebuchet MS" w:hAnsi="Trebuchet MS"/>
                <w:sz w:val="20"/>
                <w:szCs w:val="20"/>
                <w:lang w:val="en-US"/>
              </w:rPr>
              <w:t xml:space="preserve"> </w:t>
            </w:r>
            <w:proofErr w:type="spellStart"/>
            <w:r w:rsidRPr="008C7817">
              <w:rPr>
                <w:rFonts w:ascii="Trebuchet MS" w:hAnsi="Trebuchet MS"/>
                <w:sz w:val="20"/>
                <w:szCs w:val="20"/>
                <w:lang w:val="en-US"/>
              </w:rPr>
              <w:t>numere</w:t>
            </w:r>
            <w:proofErr w:type="spellEnd"/>
            <w:r w:rsidRPr="008C7817">
              <w:rPr>
                <w:rFonts w:ascii="Trebuchet MS" w:hAnsi="Trebuchet MS"/>
                <w:sz w:val="20"/>
                <w:szCs w:val="20"/>
                <w:lang w:val="en-US"/>
              </w:rPr>
              <w:t xml:space="preserve"> </w:t>
            </w:r>
            <w:proofErr w:type="spellStart"/>
            <w:r w:rsidRPr="008C7817">
              <w:rPr>
                <w:rFonts w:ascii="Trebuchet MS" w:hAnsi="Trebuchet MS"/>
                <w:sz w:val="20"/>
                <w:szCs w:val="20"/>
                <w:lang w:val="en-US"/>
              </w:rPr>
              <w:t>cadastrale</w:t>
            </w:r>
            <w:proofErr w:type="spellEnd"/>
          </w:p>
          <w:p w:rsidR="00BF67F3" w:rsidRDefault="00BF67F3" w:rsidP="00BF67F3">
            <w:pPr>
              <w:pStyle w:val="criterii"/>
              <w:shd w:val="clear" w:color="auto" w:fill="auto"/>
              <w:spacing w:before="0"/>
              <w:ind w:right="-23"/>
              <w:rPr>
                <w:szCs w:val="20"/>
              </w:rPr>
            </w:pPr>
          </w:p>
        </w:tc>
      </w:tr>
      <w:tr w:rsidR="00543452" w:rsidRPr="00543452" w:rsidTr="00E927F0">
        <w:trPr>
          <w:trHeight w:val="96"/>
        </w:trPr>
        <w:tc>
          <w:tcPr>
            <w:tcW w:w="16302" w:type="dxa"/>
            <w:gridSpan w:val="3"/>
          </w:tcPr>
          <w:p w:rsidR="00543452" w:rsidRPr="00B83935" w:rsidRDefault="00543452" w:rsidP="00543452">
            <w:pPr>
              <w:tabs>
                <w:tab w:val="left" w:pos="9356"/>
              </w:tabs>
              <w:ind w:right="-23"/>
              <w:jc w:val="center"/>
              <w:rPr>
                <w:rFonts w:ascii="Trebuchet MS" w:hAnsi="Trebuchet MS"/>
                <w:b/>
                <w:color w:val="7030A0"/>
                <w:sz w:val="20"/>
                <w:szCs w:val="20"/>
              </w:rPr>
            </w:pPr>
            <w:r w:rsidRPr="00543452">
              <w:rPr>
                <w:rFonts w:ascii="Trebuchet MS" w:hAnsi="Trebuchet MS"/>
                <w:color w:val="7030A0"/>
                <w:sz w:val="20"/>
              </w:rPr>
              <w:t xml:space="preserve">S-a modificat </w:t>
            </w:r>
            <w:r w:rsidRPr="00B83935">
              <w:rPr>
                <w:rFonts w:ascii="Trebuchet MS" w:hAnsi="Trebuchet MS"/>
                <w:b/>
                <w:color w:val="7030A0"/>
                <w:sz w:val="20"/>
              </w:rPr>
              <w:t>Anexa 6</w:t>
            </w:r>
            <w:r w:rsidRPr="00543452">
              <w:rPr>
                <w:rFonts w:ascii="Trebuchet MS" w:hAnsi="Trebuchet MS"/>
                <w:color w:val="7030A0"/>
                <w:sz w:val="20"/>
              </w:rPr>
              <w:t xml:space="preserve"> </w:t>
            </w:r>
            <w:r w:rsidRPr="00B83935">
              <w:rPr>
                <w:rFonts w:ascii="Trebuchet MS" w:hAnsi="Trebuchet MS"/>
                <w:b/>
                <w:color w:val="7030A0"/>
                <w:sz w:val="20"/>
              </w:rPr>
              <w:t xml:space="preserve">– </w:t>
            </w:r>
            <w:r w:rsidRPr="00B83935">
              <w:rPr>
                <w:rFonts w:ascii="Trebuchet MS" w:hAnsi="Trebuchet MS"/>
                <w:b/>
                <w:color w:val="7030A0"/>
                <w:sz w:val="20"/>
                <w:szCs w:val="20"/>
              </w:rPr>
              <w:t>Lista de echipamente și/sau lucrări și/sau servicii și/sau dotări</w:t>
            </w:r>
          </w:p>
          <w:p w:rsidR="00543452" w:rsidRPr="00543452" w:rsidRDefault="00543452" w:rsidP="00543452">
            <w:pPr>
              <w:tabs>
                <w:tab w:val="left" w:pos="9356"/>
              </w:tabs>
              <w:ind w:right="-23"/>
              <w:jc w:val="center"/>
              <w:rPr>
                <w:rFonts w:ascii="Trebuchet MS" w:hAnsi="Trebuchet MS"/>
                <w:color w:val="7030A0"/>
                <w:sz w:val="20"/>
              </w:rPr>
            </w:pPr>
          </w:p>
        </w:tc>
      </w:tr>
      <w:tr w:rsidR="00D81906" w:rsidRPr="00D81906" w:rsidTr="00E927F0">
        <w:trPr>
          <w:trHeight w:val="96"/>
        </w:trPr>
        <w:tc>
          <w:tcPr>
            <w:tcW w:w="16302" w:type="dxa"/>
            <w:gridSpan w:val="3"/>
          </w:tcPr>
          <w:p w:rsidR="00D81906" w:rsidRDefault="00D81906" w:rsidP="00D81906">
            <w:pPr>
              <w:tabs>
                <w:tab w:val="left" w:pos="9356"/>
              </w:tabs>
              <w:ind w:right="-23"/>
              <w:jc w:val="center"/>
              <w:rPr>
                <w:rFonts w:ascii="Trebuchet MS" w:hAnsi="Trebuchet MS"/>
                <w:color w:val="7030A0"/>
                <w:sz w:val="20"/>
              </w:rPr>
            </w:pPr>
          </w:p>
          <w:p w:rsidR="00D81906" w:rsidRPr="00B83935" w:rsidRDefault="00543452" w:rsidP="00D81906">
            <w:pPr>
              <w:tabs>
                <w:tab w:val="left" w:pos="9356"/>
              </w:tabs>
              <w:ind w:right="-23"/>
              <w:jc w:val="center"/>
              <w:rPr>
                <w:rFonts w:ascii="Trebuchet MS" w:hAnsi="Trebuchet MS"/>
                <w:color w:val="7030A0"/>
                <w:sz w:val="20"/>
                <w:szCs w:val="20"/>
              </w:rPr>
            </w:pPr>
            <w:r>
              <w:rPr>
                <w:rFonts w:ascii="Trebuchet MS" w:hAnsi="Trebuchet MS"/>
                <w:color w:val="7030A0"/>
                <w:sz w:val="20"/>
              </w:rPr>
              <w:t xml:space="preserve">S-a modificat </w:t>
            </w:r>
            <w:r w:rsidR="00D81906" w:rsidRPr="00B83935">
              <w:rPr>
                <w:rFonts w:ascii="Trebuchet MS" w:hAnsi="Trebuchet MS"/>
                <w:b/>
                <w:color w:val="7030A0"/>
                <w:sz w:val="20"/>
              </w:rPr>
              <w:t>Anexa 1</w:t>
            </w:r>
            <w:r w:rsidRPr="00B83935">
              <w:rPr>
                <w:rFonts w:ascii="Trebuchet MS" w:hAnsi="Trebuchet MS"/>
                <w:b/>
                <w:color w:val="7030A0"/>
                <w:sz w:val="20"/>
              </w:rPr>
              <w:t>0</w:t>
            </w:r>
            <w:r w:rsidR="00D81906" w:rsidRPr="00B83935">
              <w:rPr>
                <w:rFonts w:ascii="Trebuchet MS" w:hAnsi="Trebuchet MS"/>
                <w:b/>
                <w:color w:val="7030A0"/>
                <w:sz w:val="20"/>
              </w:rPr>
              <w:t xml:space="preserve"> </w:t>
            </w:r>
            <w:r w:rsidR="00D81906" w:rsidRPr="00B83935">
              <w:rPr>
                <w:rFonts w:ascii="Trebuchet MS" w:hAnsi="Trebuchet MS"/>
                <w:color w:val="7030A0"/>
                <w:sz w:val="20"/>
              </w:rPr>
              <w:t xml:space="preserve">– Grila </w:t>
            </w:r>
            <w:r w:rsidRPr="00B83935">
              <w:rPr>
                <w:rFonts w:ascii="Trebuchet MS" w:hAnsi="Trebuchet MS"/>
                <w:color w:val="7030A0"/>
                <w:sz w:val="20"/>
                <w:szCs w:val="20"/>
              </w:rPr>
              <w:t xml:space="preserve">CAE </w:t>
            </w:r>
            <w:r w:rsidR="00D81906" w:rsidRPr="00B83935">
              <w:rPr>
                <w:rFonts w:ascii="Trebuchet MS" w:hAnsi="Trebuchet MS"/>
                <w:color w:val="7030A0"/>
                <w:sz w:val="20"/>
                <w:szCs w:val="20"/>
              </w:rPr>
              <w:t>8.1.A</w:t>
            </w:r>
          </w:p>
          <w:p w:rsidR="00D81906" w:rsidRPr="00D81906" w:rsidRDefault="00D81906" w:rsidP="00D81906">
            <w:pPr>
              <w:pStyle w:val="criterii"/>
              <w:shd w:val="clear" w:color="auto" w:fill="auto"/>
              <w:spacing w:before="0"/>
              <w:ind w:right="-23"/>
              <w:rPr>
                <w:color w:val="7030A0"/>
                <w:szCs w:val="20"/>
              </w:rPr>
            </w:pPr>
          </w:p>
        </w:tc>
      </w:tr>
      <w:tr w:rsidR="00543452" w:rsidRPr="00D81906" w:rsidTr="00E927F0">
        <w:trPr>
          <w:trHeight w:val="96"/>
        </w:trPr>
        <w:tc>
          <w:tcPr>
            <w:tcW w:w="16302" w:type="dxa"/>
            <w:gridSpan w:val="3"/>
          </w:tcPr>
          <w:p w:rsidR="00543452" w:rsidRPr="00B83935" w:rsidRDefault="00543452" w:rsidP="00543452">
            <w:pPr>
              <w:tabs>
                <w:tab w:val="left" w:pos="9356"/>
              </w:tabs>
              <w:ind w:right="-23"/>
              <w:jc w:val="center"/>
              <w:rPr>
                <w:rFonts w:ascii="Trebuchet MS" w:hAnsi="Trebuchet MS"/>
                <w:b/>
                <w:color w:val="7030A0"/>
                <w:sz w:val="20"/>
                <w:szCs w:val="20"/>
              </w:rPr>
            </w:pPr>
            <w:r>
              <w:rPr>
                <w:rFonts w:ascii="Trebuchet MS" w:hAnsi="Trebuchet MS"/>
                <w:color w:val="7030A0"/>
                <w:sz w:val="20"/>
              </w:rPr>
              <w:t xml:space="preserve">S-a modificat </w:t>
            </w:r>
            <w:r w:rsidRPr="00B83935">
              <w:rPr>
                <w:rFonts w:ascii="Trebuchet MS" w:hAnsi="Trebuchet MS"/>
                <w:b/>
                <w:color w:val="7030A0"/>
                <w:sz w:val="20"/>
              </w:rPr>
              <w:t xml:space="preserve">Anexa 11 – Grila </w:t>
            </w:r>
            <w:r w:rsidRPr="00B83935">
              <w:rPr>
                <w:rFonts w:ascii="Trebuchet MS" w:hAnsi="Trebuchet MS"/>
                <w:b/>
                <w:color w:val="7030A0"/>
                <w:sz w:val="20"/>
                <w:szCs w:val="20"/>
              </w:rPr>
              <w:t>de evaluare tehnică și financiară 8.1.A</w:t>
            </w:r>
          </w:p>
          <w:p w:rsidR="00543452" w:rsidRDefault="00543452" w:rsidP="00D81906">
            <w:pPr>
              <w:tabs>
                <w:tab w:val="left" w:pos="9356"/>
              </w:tabs>
              <w:ind w:right="-23"/>
              <w:jc w:val="center"/>
              <w:rPr>
                <w:rFonts w:ascii="Trebuchet MS" w:hAnsi="Trebuchet MS"/>
                <w:color w:val="7030A0"/>
                <w:sz w:val="20"/>
              </w:rPr>
            </w:pPr>
          </w:p>
        </w:tc>
      </w:tr>
      <w:tr w:rsidR="000E7E7B" w:rsidRPr="00D81906" w:rsidTr="00E927F0">
        <w:trPr>
          <w:trHeight w:val="96"/>
        </w:trPr>
        <w:tc>
          <w:tcPr>
            <w:tcW w:w="16302" w:type="dxa"/>
            <w:gridSpan w:val="3"/>
          </w:tcPr>
          <w:p w:rsidR="000E7E7B" w:rsidRDefault="000E7E7B" w:rsidP="00543452">
            <w:pPr>
              <w:tabs>
                <w:tab w:val="left" w:pos="9356"/>
              </w:tabs>
              <w:ind w:right="-23"/>
              <w:jc w:val="center"/>
              <w:rPr>
                <w:rFonts w:ascii="Trebuchet MS" w:hAnsi="Trebuchet MS"/>
                <w:color w:val="7030A0"/>
                <w:sz w:val="20"/>
              </w:rPr>
            </w:pPr>
            <w:r>
              <w:rPr>
                <w:rFonts w:ascii="Trebuchet MS" w:hAnsi="Trebuchet MS"/>
                <w:color w:val="7030A0"/>
                <w:sz w:val="20"/>
              </w:rPr>
              <w:t>S-a modificat</w:t>
            </w:r>
            <w:r w:rsidR="00B35B73">
              <w:rPr>
                <w:rFonts w:ascii="Trebuchet MS" w:hAnsi="Trebuchet MS"/>
                <w:color w:val="7030A0"/>
                <w:sz w:val="20"/>
              </w:rPr>
              <w:t xml:space="preserve"> </w:t>
            </w:r>
            <w:r w:rsidR="00B35B73" w:rsidRPr="00B83935">
              <w:rPr>
                <w:rFonts w:ascii="Trebuchet MS" w:hAnsi="Trebuchet MS"/>
                <w:b/>
                <w:color w:val="7030A0"/>
                <w:sz w:val="20"/>
              </w:rPr>
              <w:t>Anexa 17 – Clauzele specifice aplicabile prezentelor apeluri de proiecte</w:t>
            </w:r>
          </w:p>
        </w:tc>
      </w:tr>
      <w:tr w:rsidR="00543452" w:rsidRPr="00D81906" w:rsidTr="00E927F0">
        <w:trPr>
          <w:trHeight w:val="96"/>
        </w:trPr>
        <w:tc>
          <w:tcPr>
            <w:tcW w:w="16302" w:type="dxa"/>
            <w:gridSpan w:val="3"/>
          </w:tcPr>
          <w:p w:rsidR="00543452" w:rsidRPr="00B83935" w:rsidRDefault="00543452" w:rsidP="00543452">
            <w:pPr>
              <w:tabs>
                <w:tab w:val="left" w:pos="9356"/>
              </w:tabs>
              <w:ind w:right="-23"/>
              <w:jc w:val="center"/>
              <w:rPr>
                <w:rFonts w:ascii="Trebuchet MS" w:hAnsi="Trebuchet MS"/>
                <w:b/>
                <w:color w:val="7030A0"/>
                <w:sz w:val="20"/>
              </w:rPr>
            </w:pPr>
            <w:r w:rsidRPr="00B83935">
              <w:rPr>
                <w:rFonts w:ascii="Trebuchet MS" w:hAnsi="Trebuchet MS"/>
                <w:b/>
                <w:color w:val="7030A0"/>
                <w:sz w:val="20"/>
              </w:rPr>
              <w:t>S-a modificat antentul tuturor anexelor prezentului Ghid</w:t>
            </w:r>
          </w:p>
        </w:tc>
      </w:tr>
    </w:tbl>
    <w:p w:rsidR="00F14265" w:rsidRPr="005E498D" w:rsidRDefault="00F14265" w:rsidP="00D947E2">
      <w:pPr>
        <w:rPr>
          <w:rFonts w:ascii="Trebuchet MS" w:hAnsi="Trebuchet MS"/>
          <w:sz w:val="20"/>
          <w:szCs w:val="20"/>
        </w:rPr>
      </w:pPr>
    </w:p>
    <w:sectPr w:rsidR="00F14265" w:rsidRPr="005E498D" w:rsidSect="00D947E2">
      <w:footerReference w:type="default" r:id="rId9"/>
      <w:pgSz w:w="16838" w:h="11906" w:orient="landscape"/>
      <w:pgMar w:top="851" w:right="141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8BF" w:rsidRDefault="00FC38BF" w:rsidP="009A0069">
      <w:pPr>
        <w:spacing w:after="0" w:line="240" w:lineRule="auto"/>
      </w:pPr>
      <w:r>
        <w:separator/>
      </w:r>
    </w:p>
  </w:endnote>
  <w:endnote w:type="continuationSeparator" w:id="0">
    <w:p w:rsidR="00FC38BF" w:rsidRDefault="00FC38BF" w:rsidP="009A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17134"/>
      <w:docPartObj>
        <w:docPartGallery w:val="Page Numbers (Bottom of Page)"/>
        <w:docPartUnique/>
      </w:docPartObj>
    </w:sdtPr>
    <w:sdtEndPr/>
    <w:sdtContent>
      <w:sdt>
        <w:sdtPr>
          <w:id w:val="1728636285"/>
          <w:docPartObj>
            <w:docPartGallery w:val="Page Numbers (Top of Page)"/>
            <w:docPartUnique/>
          </w:docPartObj>
        </w:sdtPr>
        <w:sdtEndPr/>
        <w:sdtContent>
          <w:p w:rsidR="005A5FBF" w:rsidRDefault="005A5F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335FF" w:rsidRDefault="00B3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8BF" w:rsidRDefault="00FC38BF" w:rsidP="009A0069">
      <w:pPr>
        <w:spacing w:after="0" w:line="240" w:lineRule="auto"/>
      </w:pPr>
      <w:r>
        <w:separator/>
      </w:r>
    </w:p>
  </w:footnote>
  <w:footnote w:type="continuationSeparator" w:id="0">
    <w:p w:rsidR="00FC38BF" w:rsidRDefault="00FC38BF" w:rsidP="009A0069">
      <w:pPr>
        <w:spacing w:after="0" w:line="240" w:lineRule="auto"/>
      </w:pPr>
      <w:r>
        <w:continuationSeparator/>
      </w:r>
    </w:p>
  </w:footnote>
  <w:footnote w:id="1">
    <w:p w:rsidR="00F255ED" w:rsidRDefault="00F255ED" w:rsidP="00F255ED">
      <w:pPr>
        <w:pStyle w:val="FootnoteText"/>
      </w:pPr>
      <w:r>
        <w:rPr>
          <w:rStyle w:val="FootnoteReference"/>
        </w:rPr>
        <w:footnoteRef/>
      </w:r>
      <w:r>
        <w:t xml:space="preserve"> Art 7, alin 1, litera b, în conformitate cu prevederile legii 50/ 1991, republicată, cu modificările și completările ulterioare;</w:t>
      </w:r>
    </w:p>
  </w:footnote>
  <w:footnote w:id="2">
    <w:p w:rsidR="00F255ED" w:rsidRPr="00F255ED" w:rsidRDefault="00F255ED" w:rsidP="00F255ED">
      <w:pPr>
        <w:pStyle w:val="FootnoteText"/>
        <w:rPr>
          <w:color w:val="0070C0"/>
        </w:rPr>
      </w:pPr>
      <w:r w:rsidRPr="00F255ED">
        <w:rPr>
          <w:rStyle w:val="FootnoteReference"/>
          <w:color w:val="0070C0"/>
        </w:rPr>
        <w:footnoteRef/>
      </w:r>
      <w:r w:rsidRPr="00F255ED">
        <w:rPr>
          <w:color w:val="0070C0"/>
        </w:rPr>
        <w:t xml:space="preserve"> Legea 50 din 29 iulie 1991 privind autorizarea executării lucrărilor de construcție.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73B"/>
    <w:multiLevelType w:val="hybridMultilevel"/>
    <w:tmpl w:val="2D7A097E"/>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E136AE"/>
    <w:multiLevelType w:val="hybridMultilevel"/>
    <w:tmpl w:val="EA50BA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6127EC"/>
    <w:multiLevelType w:val="hybridMultilevel"/>
    <w:tmpl w:val="C9625F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A713A2"/>
    <w:multiLevelType w:val="hybridMultilevel"/>
    <w:tmpl w:val="F306F25A"/>
    <w:lvl w:ilvl="0" w:tplc="0418000F">
      <w:start w:val="1"/>
      <w:numFmt w:val="decimal"/>
      <w:lvlText w:val="%1."/>
      <w:lvlJc w:val="left"/>
      <w:pPr>
        <w:ind w:left="757" w:hanging="360"/>
      </w:pPr>
    </w:lvl>
    <w:lvl w:ilvl="1" w:tplc="04180019" w:tentative="1">
      <w:start w:val="1"/>
      <w:numFmt w:val="lowerLetter"/>
      <w:lvlText w:val="%2."/>
      <w:lvlJc w:val="left"/>
      <w:pPr>
        <w:ind w:left="1477" w:hanging="360"/>
      </w:pPr>
    </w:lvl>
    <w:lvl w:ilvl="2" w:tplc="0418001B" w:tentative="1">
      <w:start w:val="1"/>
      <w:numFmt w:val="lowerRoman"/>
      <w:lvlText w:val="%3."/>
      <w:lvlJc w:val="right"/>
      <w:pPr>
        <w:ind w:left="2197" w:hanging="180"/>
      </w:pPr>
    </w:lvl>
    <w:lvl w:ilvl="3" w:tplc="0418000F" w:tentative="1">
      <w:start w:val="1"/>
      <w:numFmt w:val="decimal"/>
      <w:lvlText w:val="%4."/>
      <w:lvlJc w:val="left"/>
      <w:pPr>
        <w:ind w:left="2917" w:hanging="360"/>
      </w:pPr>
    </w:lvl>
    <w:lvl w:ilvl="4" w:tplc="04180019" w:tentative="1">
      <w:start w:val="1"/>
      <w:numFmt w:val="lowerLetter"/>
      <w:lvlText w:val="%5."/>
      <w:lvlJc w:val="left"/>
      <w:pPr>
        <w:ind w:left="3637" w:hanging="360"/>
      </w:pPr>
    </w:lvl>
    <w:lvl w:ilvl="5" w:tplc="0418001B" w:tentative="1">
      <w:start w:val="1"/>
      <w:numFmt w:val="lowerRoman"/>
      <w:lvlText w:val="%6."/>
      <w:lvlJc w:val="right"/>
      <w:pPr>
        <w:ind w:left="4357" w:hanging="180"/>
      </w:pPr>
    </w:lvl>
    <w:lvl w:ilvl="6" w:tplc="0418000F" w:tentative="1">
      <w:start w:val="1"/>
      <w:numFmt w:val="decimal"/>
      <w:lvlText w:val="%7."/>
      <w:lvlJc w:val="left"/>
      <w:pPr>
        <w:ind w:left="5077" w:hanging="360"/>
      </w:pPr>
    </w:lvl>
    <w:lvl w:ilvl="7" w:tplc="04180019" w:tentative="1">
      <w:start w:val="1"/>
      <w:numFmt w:val="lowerLetter"/>
      <w:lvlText w:val="%8."/>
      <w:lvlJc w:val="left"/>
      <w:pPr>
        <w:ind w:left="5797" w:hanging="360"/>
      </w:pPr>
    </w:lvl>
    <w:lvl w:ilvl="8" w:tplc="0418001B" w:tentative="1">
      <w:start w:val="1"/>
      <w:numFmt w:val="lowerRoman"/>
      <w:lvlText w:val="%9."/>
      <w:lvlJc w:val="right"/>
      <w:pPr>
        <w:ind w:left="6517" w:hanging="180"/>
      </w:pPr>
    </w:lvl>
  </w:abstractNum>
  <w:abstractNum w:abstractNumId="4" w15:restartNumberingAfterBreak="0">
    <w:nsid w:val="0CAF4678"/>
    <w:multiLevelType w:val="hybridMultilevel"/>
    <w:tmpl w:val="2434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616F"/>
    <w:multiLevelType w:val="hybridMultilevel"/>
    <w:tmpl w:val="6114D3A0"/>
    <w:lvl w:ilvl="0" w:tplc="0409000B">
      <w:start w:val="1"/>
      <w:numFmt w:val="bullet"/>
      <w:lvlText w:val=""/>
      <w:lvlJc w:val="left"/>
      <w:pPr>
        <w:ind w:left="2070" w:hanging="360"/>
      </w:pPr>
      <w:rPr>
        <w:rFonts w:ascii="Wingdings" w:hAnsi="Wingdings" w:hint="default"/>
      </w:rPr>
    </w:lvl>
    <w:lvl w:ilvl="1" w:tplc="04090001">
      <w:start w:val="1"/>
      <w:numFmt w:val="bullet"/>
      <w:lvlText w:val=""/>
      <w:lvlJc w:val="left"/>
      <w:pPr>
        <w:ind w:left="2250" w:hanging="360"/>
      </w:pPr>
      <w:rPr>
        <w:rFonts w:ascii="Symbol" w:hAnsi="Symbol"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6" w15:restartNumberingAfterBreak="0">
    <w:nsid w:val="1C9B1961"/>
    <w:multiLevelType w:val="hybridMultilevel"/>
    <w:tmpl w:val="C86C8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3B7D"/>
    <w:multiLevelType w:val="hybridMultilevel"/>
    <w:tmpl w:val="F342DE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86578"/>
    <w:multiLevelType w:val="hybridMultilevel"/>
    <w:tmpl w:val="DF08DF7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957CC6"/>
    <w:multiLevelType w:val="hybridMultilevel"/>
    <w:tmpl w:val="43C41CFE"/>
    <w:lvl w:ilvl="0" w:tplc="7D56AF7C">
      <w:start w:val="1"/>
      <w:numFmt w:val="decimal"/>
      <w:lvlText w:val="%1."/>
      <w:lvlJc w:val="left"/>
      <w:pPr>
        <w:ind w:left="720" w:hanging="360"/>
      </w:pPr>
      <w:rPr>
        <w:rFonts w:cs="Times New Roman"/>
        <w:color w:val="7030A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214A9254">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5244CB"/>
    <w:multiLevelType w:val="multilevel"/>
    <w:tmpl w:val="B12EDCBC"/>
    <w:lvl w:ilvl="0">
      <w:start w:val="1"/>
      <w:numFmt w:val="decimal"/>
      <w:lvlText w:val="%1)"/>
      <w:lvlJc w:val="left"/>
      <w:pPr>
        <w:tabs>
          <w:tab w:val="num" w:pos="360"/>
        </w:tabs>
        <w:ind w:left="360" w:hanging="360"/>
      </w:pPr>
      <w:rPr>
        <w:rFonts w:cs="Times New Roman" w:hint="default"/>
      </w:rPr>
    </w:lvl>
    <w:lvl w:ilvl="1">
      <w:start w:val="1"/>
      <w:numFmt w:val="upperRoman"/>
      <w:lvlText w:val="%2."/>
      <w:lvlJc w:val="righ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153049E"/>
    <w:multiLevelType w:val="hybridMultilevel"/>
    <w:tmpl w:val="778481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C831ED"/>
    <w:multiLevelType w:val="multilevel"/>
    <w:tmpl w:val="1D3E190E"/>
    <w:lvl w:ilvl="0">
      <w:start w:val="1"/>
      <w:numFmt w:val="decimal"/>
      <w:lvlText w:val="%1."/>
      <w:lvlJc w:val="left"/>
      <w:pPr>
        <w:ind w:left="36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399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170" w:hanging="1080"/>
      </w:pPr>
      <w:rPr>
        <w:rFonts w:cs="Times New Roman" w:hint="default"/>
      </w:rPr>
    </w:lvl>
    <w:lvl w:ilvl="5">
      <w:start w:val="1"/>
      <w:numFmt w:val="decimal"/>
      <w:isLgl/>
      <w:lvlText w:val="%1.%2.%3.%4.%5.%6"/>
      <w:lvlJc w:val="left"/>
      <w:pPr>
        <w:ind w:left="8580" w:hanging="1080"/>
      </w:pPr>
      <w:rPr>
        <w:rFonts w:cs="Times New Roman" w:hint="default"/>
      </w:rPr>
    </w:lvl>
    <w:lvl w:ilvl="6">
      <w:start w:val="1"/>
      <w:numFmt w:val="decimal"/>
      <w:isLgl/>
      <w:lvlText w:val="%1.%2.%3.%4.%5.%6.%7"/>
      <w:lvlJc w:val="left"/>
      <w:pPr>
        <w:ind w:left="10350" w:hanging="1440"/>
      </w:pPr>
      <w:rPr>
        <w:rFonts w:cs="Times New Roman" w:hint="default"/>
      </w:rPr>
    </w:lvl>
    <w:lvl w:ilvl="7">
      <w:start w:val="1"/>
      <w:numFmt w:val="decimal"/>
      <w:isLgl/>
      <w:lvlText w:val="%1.%2.%3.%4.%5.%6.%7.%8"/>
      <w:lvlJc w:val="left"/>
      <w:pPr>
        <w:ind w:left="11760" w:hanging="1440"/>
      </w:pPr>
      <w:rPr>
        <w:rFonts w:cs="Times New Roman" w:hint="default"/>
      </w:rPr>
    </w:lvl>
    <w:lvl w:ilvl="8">
      <w:start w:val="1"/>
      <w:numFmt w:val="decimal"/>
      <w:isLgl/>
      <w:lvlText w:val="%1.%2.%3.%4.%5.%6.%7.%8.%9"/>
      <w:lvlJc w:val="left"/>
      <w:pPr>
        <w:ind w:left="13530" w:hanging="1800"/>
      </w:pPr>
      <w:rPr>
        <w:rFonts w:cs="Times New Roman" w:hint="default"/>
      </w:rPr>
    </w:lvl>
  </w:abstractNum>
  <w:abstractNum w:abstractNumId="13" w15:restartNumberingAfterBreak="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162A4"/>
    <w:multiLevelType w:val="hybridMultilevel"/>
    <w:tmpl w:val="0478E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AD7CDA"/>
    <w:multiLevelType w:val="hybridMultilevel"/>
    <w:tmpl w:val="4474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63390"/>
    <w:multiLevelType w:val="hybridMultilevel"/>
    <w:tmpl w:val="F6000490"/>
    <w:lvl w:ilvl="0" w:tplc="D714AD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7DA7D4A"/>
    <w:multiLevelType w:val="hybridMultilevel"/>
    <w:tmpl w:val="98EAB6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8631CA5"/>
    <w:multiLevelType w:val="multilevel"/>
    <w:tmpl w:val="09844964"/>
    <w:lvl w:ilvl="0">
      <w:start w:val="1"/>
      <w:numFmt w:val="decimal"/>
      <w:pStyle w:val="Heading1"/>
      <w:lvlText w:val="%1."/>
      <w:lvlJc w:val="left"/>
      <w:pPr>
        <w:ind w:left="1021" w:hanging="737"/>
      </w:pPr>
      <w:rPr>
        <w:rFonts w:cs="Times New Roman" w:hint="default"/>
      </w:rPr>
    </w:lvl>
    <w:lvl w:ilvl="1">
      <w:start w:val="1"/>
      <w:numFmt w:val="decimal"/>
      <w:pStyle w:val="Heading2"/>
      <w:lvlText w:val="%1.%2."/>
      <w:lvlJc w:val="left"/>
      <w:pPr>
        <w:ind w:left="1457" w:hanging="737"/>
      </w:pPr>
      <w:rPr>
        <w:rFonts w:cs="Times New Roman" w:hint="default"/>
      </w:rPr>
    </w:lvl>
    <w:lvl w:ilvl="2">
      <w:start w:val="1"/>
      <w:numFmt w:val="decimal"/>
      <w:lvlText w:val="%1.%2.%3."/>
      <w:lvlJc w:val="left"/>
      <w:pPr>
        <w:ind w:left="2155" w:hanging="737"/>
      </w:pPr>
      <w:rPr>
        <w:rFonts w:cs="Times New Roman" w:hint="default"/>
      </w:rPr>
    </w:lvl>
    <w:lvl w:ilvl="3">
      <w:start w:val="1"/>
      <w:numFmt w:val="upperLetter"/>
      <w:lvlText w:val="%4."/>
      <w:lvlJc w:val="left"/>
      <w:pPr>
        <w:ind w:left="2722" w:hanging="737"/>
      </w:pPr>
      <w:rPr>
        <w:rFonts w:cs="Times New Roman" w:hint="default"/>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19" w15:restartNumberingAfterBreak="0">
    <w:nsid w:val="593A44CA"/>
    <w:multiLevelType w:val="hybridMultilevel"/>
    <w:tmpl w:val="6C1E2D5C"/>
    <w:lvl w:ilvl="0" w:tplc="0418000D">
      <w:start w:val="1"/>
      <w:numFmt w:val="bullet"/>
      <w:lvlText w:val=""/>
      <w:lvlJc w:val="left"/>
      <w:pPr>
        <w:ind w:left="1500" w:hanging="360"/>
      </w:pPr>
      <w:rPr>
        <w:rFonts w:ascii="Wingdings" w:hAnsi="Wingdings" w:hint="default"/>
      </w:rPr>
    </w:lvl>
    <w:lvl w:ilvl="1" w:tplc="04180003">
      <w:start w:val="1"/>
      <w:numFmt w:val="bullet"/>
      <w:lvlText w:val="o"/>
      <w:lvlJc w:val="left"/>
      <w:pPr>
        <w:ind w:left="2220" w:hanging="360"/>
      </w:pPr>
      <w:rPr>
        <w:rFonts w:ascii="Courier New" w:hAnsi="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0" w15:restartNumberingAfterBreak="0">
    <w:nsid w:val="60F31636"/>
    <w:multiLevelType w:val="hybridMultilevel"/>
    <w:tmpl w:val="51E40878"/>
    <w:lvl w:ilvl="0" w:tplc="154451F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B881B99"/>
    <w:multiLevelType w:val="hybridMultilevel"/>
    <w:tmpl w:val="CF1E72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24A76"/>
    <w:multiLevelType w:val="hybridMultilevel"/>
    <w:tmpl w:val="4B207016"/>
    <w:lvl w:ilvl="0" w:tplc="326A7CC0">
      <w:start w:val="1"/>
      <w:numFmt w:val="decimal"/>
      <w:lvlText w:val="%1."/>
      <w:lvlJc w:val="left"/>
      <w:pPr>
        <w:ind w:left="495" w:hanging="360"/>
      </w:pPr>
      <w:rPr>
        <w:rFonts w:cs="Times New Roman" w:hint="default"/>
      </w:rPr>
    </w:lvl>
    <w:lvl w:ilvl="1" w:tplc="04090019">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23" w15:restartNumberingAfterBreak="0">
    <w:nsid w:val="70193684"/>
    <w:multiLevelType w:val="hybridMultilevel"/>
    <w:tmpl w:val="8BB8B326"/>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06C1CC3"/>
    <w:multiLevelType w:val="hybridMultilevel"/>
    <w:tmpl w:val="0B9488B6"/>
    <w:lvl w:ilvl="0" w:tplc="37FE6844">
      <w:start w:val="1"/>
      <w:numFmt w:val="decimal"/>
      <w:lvlText w:val="%1."/>
      <w:lvlJc w:val="left"/>
      <w:pPr>
        <w:ind w:left="360" w:hanging="360"/>
      </w:pPr>
      <w:rPr>
        <w:rFonts w:ascii="Calibri" w:eastAsia="Times New Roman" w:hAnsi="Calibri" w:cs="Times New Roman"/>
        <w:color w:val="7030A0"/>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DB0911"/>
    <w:multiLevelType w:val="hybridMultilevel"/>
    <w:tmpl w:val="3D44D08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B5791"/>
    <w:multiLevelType w:val="hybridMultilevel"/>
    <w:tmpl w:val="31C259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64D3665"/>
    <w:multiLevelType w:val="hybridMultilevel"/>
    <w:tmpl w:val="CFCC5152"/>
    <w:lvl w:ilvl="0" w:tplc="0418000D">
      <w:start w:val="1"/>
      <w:numFmt w:val="bullet"/>
      <w:lvlText w:val=""/>
      <w:lvlJc w:val="left"/>
      <w:pPr>
        <w:ind w:left="720" w:hanging="360"/>
      </w:pPr>
      <w:rPr>
        <w:rFonts w:ascii="Wingdings" w:hAnsi="Wingdings" w:hint="default"/>
        <w:color w:val="auto"/>
        <w:sz w:val="24"/>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721755C"/>
    <w:multiLevelType w:val="hybridMultilevel"/>
    <w:tmpl w:val="552CE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A32F7"/>
    <w:multiLevelType w:val="hybridMultilevel"/>
    <w:tmpl w:val="B5EA6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43E29"/>
    <w:multiLevelType w:val="hybridMultilevel"/>
    <w:tmpl w:val="B22481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0"/>
  </w:num>
  <w:num w:numId="4">
    <w:abstractNumId w:val="23"/>
  </w:num>
  <w:num w:numId="5">
    <w:abstractNumId w:val="2"/>
  </w:num>
  <w:num w:numId="6">
    <w:abstractNumId w:val="0"/>
  </w:num>
  <w:num w:numId="7">
    <w:abstractNumId w:val="18"/>
  </w:num>
  <w:num w:numId="8">
    <w:abstractNumId w:val="4"/>
  </w:num>
  <w:num w:numId="9">
    <w:abstractNumId w:val="15"/>
  </w:num>
  <w:num w:numId="10">
    <w:abstractNumId w:val="12"/>
  </w:num>
  <w:num w:numId="11">
    <w:abstractNumId w:val="13"/>
  </w:num>
  <w:num w:numId="12">
    <w:abstractNumId w:val="29"/>
  </w:num>
  <w:num w:numId="13">
    <w:abstractNumId w:val="30"/>
  </w:num>
  <w:num w:numId="14">
    <w:abstractNumId w:val="11"/>
  </w:num>
  <w:num w:numId="15">
    <w:abstractNumId w:val="7"/>
  </w:num>
  <w:num w:numId="16">
    <w:abstractNumId w:val="14"/>
  </w:num>
  <w:num w:numId="17">
    <w:abstractNumId w:val="24"/>
  </w:num>
  <w:num w:numId="18">
    <w:abstractNumId w:val="27"/>
  </w:num>
  <w:num w:numId="19">
    <w:abstractNumId w:val="8"/>
  </w:num>
  <w:num w:numId="20">
    <w:abstractNumId w:val="26"/>
  </w:num>
  <w:num w:numId="21">
    <w:abstractNumId w:val="21"/>
  </w:num>
  <w:num w:numId="22">
    <w:abstractNumId w:val="10"/>
  </w:num>
  <w:num w:numId="23">
    <w:abstractNumId w:val="19"/>
  </w:num>
  <w:num w:numId="24">
    <w:abstractNumId w:val="22"/>
  </w:num>
  <w:num w:numId="25">
    <w:abstractNumId w:val="9"/>
  </w:num>
  <w:num w:numId="26">
    <w:abstractNumId w:val="28"/>
  </w:num>
  <w:num w:numId="27">
    <w:abstractNumId w:val="25"/>
  </w:num>
  <w:num w:numId="28">
    <w:abstractNumId w:val="17"/>
  </w:num>
  <w:num w:numId="29">
    <w:abstractNumId w:val="5"/>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A26"/>
    <w:rsid w:val="00007DF7"/>
    <w:rsid w:val="000146F9"/>
    <w:rsid w:val="00021891"/>
    <w:rsid w:val="000565D4"/>
    <w:rsid w:val="000A0B86"/>
    <w:rsid w:val="000A423F"/>
    <w:rsid w:val="000A6053"/>
    <w:rsid w:val="000B6D0E"/>
    <w:rsid w:val="000E7E7B"/>
    <w:rsid w:val="000F2654"/>
    <w:rsid w:val="000F6B1B"/>
    <w:rsid w:val="000F6E8C"/>
    <w:rsid w:val="00101611"/>
    <w:rsid w:val="00106D0D"/>
    <w:rsid w:val="00107164"/>
    <w:rsid w:val="00110A75"/>
    <w:rsid w:val="0011548C"/>
    <w:rsid w:val="00115CB6"/>
    <w:rsid w:val="00117288"/>
    <w:rsid w:val="00137C2A"/>
    <w:rsid w:val="00142CBB"/>
    <w:rsid w:val="001446D8"/>
    <w:rsid w:val="001476AF"/>
    <w:rsid w:val="00151926"/>
    <w:rsid w:val="0015769C"/>
    <w:rsid w:val="0017375E"/>
    <w:rsid w:val="00180DAE"/>
    <w:rsid w:val="001A1112"/>
    <w:rsid w:val="001B2F8E"/>
    <w:rsid w:val="001C49B8"/>
    <w:rsid w:val="001D0C7A"/>
    <w:rsid w:val="001D412A"/>
    <w:rsid w:val="001E56D1"/>
    <w:rsid w:val="001E6BD4"/>
    <w:rsid w:val="001F407D"/>
    <w:rsid w:val="00204F11"/>
    <w:rsid w:val="00206FAA"/>
    <w:rsid w:val="00207A53"/>
    <w:rsid w:val="002225F2"/>
    <w:rsid w:val="00250D03"/>
    <w:rsid w:val="0026094F"/>
    <w:rsid w:val="002637D3"/>
    <w:rsid w:val="002639BB"/>
    <w:rsid w:val="00274E31"/>
    <w:rsid w:val="00286670"/>
    <w:rsid w:val="00296858"/>
    <w:rsid w:val="002A0F78"/>
    <w:rsid w:val="002B0F7F"/>
    <w:rsid w:val="002B2CAD"/>
    <w:rsid w:val="002D1953"/>
    <w:rsid w:val="0030383F"/>
    <w:rsid w:val="00326AE9"/>
    <w:rsid w:val="00343D27"/>
    <w:rsid w:val="003513B9"/>
    <w:rsid w:val="00354AA3"/>
    <w:rsid w:val="00355EF8"/>
    <w:rsid w:val="00385CAB"/>
    <w:rsid w:val="0039262A"/>
    <w:rsid w:val="00395F10"/>
    <w:rsid w:val="0039643E"/>
    <w:rsid w:val="003D44FA"/>
    <w:rsid w:val="003E3935"/>
    <w:rsid w:val="003E4355"/>
    <w:rsid w:val="004124E5"/>
    <w:rsid w:val="0041490B"/>
    <w:rsid w:val="00415AE1"/>
    <w:rsid w:val="00415CD6"/>
    <w:rsid w:val="00416C18"/>
    <w:rsid w:val="00450280"/>
    <w:rsid w:val="00451AAE"/>
    <w:rsid w:val="004566B2"/>
    <w:rsid w:val="004576C2"/>
    <w:rsid w:val="0049248F"/>
    <w:rsid w:val="004A0B01"/>
    <w:rsid w:val="004A1341"/>
    <w:rsid w:val="004C2ACE"/>
    <w:rsid w:val="004C3FD0"/>
    <w:rsid w:val="004C4487"/>
    <w:rsid w:val="004E44E1"/>
    <w:rsid w:val="00501842"/>
    <w:rsid w:val="00515E67"/>
    <w:rsid w:val="00517A4B"/>
    <w:rsid w:val="005416B6"/>
    <w:rsid w:val="00543452"/>
    <w:rsid w:val="00553C7D"/>
    <w:rsid w:val="0056395E"/>
    <w:rsid w:val="0056607A"/>
    <w:rsid w:val="00587EDA"/>
    <w:rsid w:val="00592DD0"/>
    <w:rsid w:val="005A5FBF"/>
    <w:rsid w:val="005B3744"/>
    <w:rsid w:val="005C2B0F"/>
    <w:rsid w:val="005C2B5A"/>
    <w:rsid w:val="005C48CA"/>
    <w:rsid w:val="005C5D51"/>
    <w:rsid w:val="005E1FB7"/>
    <w:rsid w:val="005E498D"/>
    <w:rsid w:val="005F2CCE"/>
    <w:rsid w:val="00631CE2"/>
    <w:rsid w:val="0063315F"/>
    <w:rsid w:val="00644624"/>
    <w:rsid w:val="0065163E"/>
    <w:rsid w:val="00654A24"/>
    <w:rsid w:val="00655FE4"/>
    <w:rsid w:val="006D5699"/>
    <w:rsid w:val="006F6BC8"/>
    <w:rsid w:val="0070152C"/>
    <w:rsid w:val="007159B2"/>
    <w:rsid w:val="00724CEC"/>
    <w:rsid w:val="0072772C"/>
    <w:rsid w:val="00734DB8"/>
    <w:rsid w:val="00756B7A"/>
    <w:rsid w:val="00766869"/>
    <w:rsid w:val="007915A6"/>
    <w:rsid w:val="007C404A"/>
    <w:rsid w:val="007D349C"/>
    <w:rsid w:val="007E3738"/>
    <w:rsid w:val="007F2205"/>
    <w:rsid w:val="007F2C56"/>
    <w:rsid w:val="007F4359"/>
    <w:rsid w:val="00801E9D"/>
    <w:rsid w:val="00817019"/>
    <w:rsid w:val="008172E0"/>
    <w:rsid w:val="00824984"/>
    <w:rsid w:val="008314C7"/>
    <w:rsid w:val="00844EEC"/>
    <w:rsid w:val="00871FF8"/>
    <w:rsid w:val="008A308A"/>
    <w:rsid w:val="008A5057"/>
    <w:rsid w:val="008D4B1E"/>
    <w:rsid w:val="008D6F8D"/>
    <w:rsid w:val="008E39CA"/>
    <w:rsid w:val="00906A0F"/>
    <w:rsid w:val="00930A2D"/>
    <w:rsid w:val="009403E4"/>
    <w:rsid w:val="00943483"/>
    <w:rsid w:val="00966186"/>
    <w:rsid w:val="009807FA"/>
    <w:rsid w:val="00987F86"/>
    <w:rsid w:val="0099367D"/>
    <w:rsid w:val="00997DF2"/>
    <w:rsid w:val="009A0069"/>
    <w:rsid w:val="009B747E"/>
    <w:rsid w:val="009C6F2C"/>
    <w:rsid w:val="009D0F97"/>
    <w:rsid w:val="009D3E8B"/>
    <w:rsid w:val="009F096F"/>
    <w:rsid w:val="009F3242"/>
    <w:rsid w:val="00A00D6A"/>
    <w:rsid w:val="00A44BEE"/>
    <w:rsid w:val="00A45069"/>
    <w:rsid w:val="00A512AD"/>
    <w:rsid w:val="00A64FF7"/>
    <w:rsid w:val="00A65A53"/>
    <w:rsid w:val="00A85E21"/>
    <w:rsid w:val="00A9246A"/>
    <w:rsid w:val="00A977AA"/>
    <w:rsid w:val="00AB0490"/>
    <w:rsid w:val="00AC0CAE"/>
    <w:rsid w:val="00AC52B9"/>
    <w:rsid w:val="00AD4DAC"/>
    <w:rsid w:val="00AD618E"/>
    <w:rsid w:val="00AD68F3"/>
    <w:rsid w:val="00AE1B9D"/>
    <w:rsid w:val="00AE3E06"/>
    <w:rsid w:val="00AF1028"/>
    <w:rsid w:val="00B15EBA"/>
    <w:rsid w:val="00B335FF"/>
    <w:rsid w:val="00B3505F"/>
    <w:rsid w:val="00B35B73"/>
    <w:rsid w:val="00B369E2"/>
    <w:rsid w:val="00B50C32"/>
    <w:rsid w:val="00B62384"/>
    <w:rsid w:val="00B80F59"/>
    <w:rsid w:val="00B83935"/>
    <w:rsid w:val="00B970D9"/>
    <w:rsid w:val="00BA0BC8"/>
    <w:rsid w:val="00BE7A6A"/>
    <w:rsid w:val="00BF2623"/>
    <w:rsid w:val="00BF67F3"/>
    <w:rsid w:val="00C26F97"/>
    <w:rsid w:val="00C55A9C"/>
    <w:rsid w:val="00C6484B"/>
    <w:rsid w:val="00C66AAE"/>
    <w:rsid w:val="00C84CEB"/>
    <w:rsid w:val="00C85A60"/>
    <w:rsid w:val="00C87447"/>
    <w:rsid w:val="00CA30EF"/>
    <w:rsid w:val="00CD1840"/>
    <w:rsid w:val="00CE423B"/>
    <w:rsid w:val="00CF0913"/>
    <w:rsid w:val="00CF300F"/>
    <w:rsid w:val="00D03939"/>
    <w:rsid w:val="00D04132"/>
    <w:rsid w:val="00D04C25"/>
    <w:rsid w:val="00D06C39"/>
    <w:rsid w:val="00D34499"/>
    <w:rsid w:val="00D35AF7"/>
    <w:rsid w:val="00D516B0"/>
    <w:rsid w:val="00D51FC4"/>
    <w:rsid w:val="00D56310"/>
    <w:rsid w:val="00D81906"/>
    <w:rsid w:val="00D947E2"/>
    <w:rsid w:val="00DA4BBC"/>
    <w:rsid w:val="00DA6374"/>
    <w:rsid w:val="00DB19D9"/>
    <w:rsid w:val="00DC1F7E"/>
    <w:rsid w:val="00DE23D2"/>
    <w:rsid w:val="00DF280A"/>
    <w:rsid w:val="00DF4EB6"/>
    <w:rsid w:val="00DF50EB"/>
    <w:rsid w:val="00DF5474"/>
    <w:rsid w:val="00E04E9E"/>
    <w:rsid w:val="00E06839"/>
    <w:rsid w:val="00E12A26"/>
    <w:rsid w:val="00E42B4A"/>
    <w:rsid w:val="00E50269"/>
    <w:rsid w:val="00E57560"/>
    <w:rsid w:val="00E707BC"/>
    <w:rsid w:val="00E75DAA"/>
    <w:rsid w:val="00E801AB"/>
    <w:rsid w:val="00E806D0"/>
    <w:rsid w:val="00E9228F"/>
    <w:rsid w:val="00E933C3"/>
    <w:rsid w:val="00E96842"/>
    <w:rsid w:val="00EA1AEE"/>
    <w:rsid w:val="00EA74B8"/>
    <w:rsid w:val="00EB4A62"/>
    <w:rsid w:val="00EB74F8"/>
    <w:rsid w:val="00ED3875"/>
    <w:rsid w:val="00EE4246"/>
    <w:rsid w:val="00EE6F23"/>
    <w:rsid w:val="00EF2B45"/>
    <w:rsid w:val="00F059DA"/>
    <w:rsid w:val="00F14265"/>
    <w:rsid w:val="00F16443"/>
    <w:rsid w:val="00F255ED"/>
    <w:rsid w:val="00F61F4B"/>
    <w:rsid w:val="00F645EB"/>
    <w:rsid w:val="00F726A2"/>
    <w:rsid w:val="00F95B9D"/>
    <w:rsid w:val="00FB41AB"/>
    <w:rsid w:val="00FC38BF"/>
    <w:rsid w:val="00FE09EA"/>
    <w:rsid w:val="00FE48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BFD9"/>
  <w15:docId w15:val="{7C10FAED-135C-4735-B81B-02ED9991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0B01"/>
    <w:pPr>
      <w:keepNext/>
      <w:keepLines/>
      <w:numPr>
        <w:numId w:val="7"/>
      </w:numPr>
      <w:spacing w:before="600" w:after="240"/>
      <w:outlineLvl w:val="0"/>
    </w:pPr>
    <w:rPr>
      <w:rFonts w:ascii="Trebuchet MS" w:eastAsia="Times New Roman" w:hAnsi="Trebuchet MS" w:cs="Times New Roman"/>
      <w:b/>
      <w:color w:val="7030A0"/>
      <w:sz w:val="28"/>
      <w:szCs w:val="20"/>
    </w:rPr>
  </w:style>
  <w:style w:type="paragraph" w:styleId="Heading2">
    <w:name w:val="heading 2"/>
    <w:basedOn w:val="Heading1"/>
    <w:next w:val="Normal"/>
    <w:link w:val="Heading2Char"/>
    <w:uiPriority w:val="9"/>
    <w:unhideWhenUsed/>
    <w:qFormat/>
    <w:rsid w:val="004A0B01"/>
    <w:pPr>
      <w:numPr>
        <w:ilvl w:val="1"/>
      </w:numPr>
      <w:tabs>
        <w:tab w:val="num" w:pos="643"/>
      </w:tabs>
      <w:ind w:left="1588"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EE6F23"/>
    <w:pPr>
      <w:ind w:left="720"/>
      <w:contextualSpacing/>
    </w:pPr>
  </w:style>
  <w:style w:type="paragraph" w:styleId="Title">
    <w:name w:val="Title"/>
    <w:basedOn w:val="Normal"/>
    <w:link w:val="TitleChar"/>
    <w:qFormat/>
    <w:rsid w:val="004C448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C4487"/>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E0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9E"/>
    <w:rPr>
      <w:rFonts w:ascii="Segoe UI" w:hAnsi="Segoe UI" w:cs="Segoe UI"/>
      <w:sz w:val="18"/>
      <w:szCs w:val="18"/>
    </w:rPr>
  </w:style>
  <w:style w:type="character" w:customStyle="1" w:styleId="Heading1Char">
    <w:name w:val="Heading 1 Char"/>
    <w:basedOn w:val="DefaultParagraphFont"/>
    <w:link w:val="Heading1"/>
    <w:uiPriority w:val="9"/>
    <w:rsid w:val="004A0B01"/>
    <w:rPr>
      <w:rFonts w:ascii="Trebuchet MS" w:eastAsia="Times New Roman" w:hAnsi="Trebuchet MS" w:cs="Times New Roman"/>
      <w:b/>
      <w:color w:val="7030A0"/>
      <w:sz w:val="28"/>
      <w:szCs w:val="20"/>
    </w:rPr>
  </w:style>
  <w:style w:type="character" w:customStyle="1" w:styleId="Heading2Char">
    <w:name w:val="Heading 2 Char"/>
    <w:basedOn w:val="DefaultParagraphFont"/>
    <w:link w:val="Heading2"/>
    <w:uiPriority w:val="9"/>
    <w:rsid w:val="004A0B01"/>
    <w:rPr>
      <w:rFonts w:ascii="Trebuchet MS" w:eastAsia="Times New Roman" w:hAnsi="Trebuchet MS" w:cs="Times New Roman"/>
      <w:b/>
      <w:color w:val="7030A0"/>
      <w:sz w:val="28"/>
      <w:szCs w:val="20"/>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8E39CA"/>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footnote text"/>
    <w:basedOn w:val="Normal"/>
    <w:link w:val="FootnoteTextChar"/>
    <w:rsid w:val="009A0069"/>
    <w:pPr>
      <w:spacing w:after="0" w:line="240" w:lineRule="auto"/>
    </w:pPr>
    <w:rPr>
      <w:rFonts w:ascii="Calibri" w:eastAsia="Times New Roman" w:hAnsi="Calibri" w:cs="Times New Roman"/>
      <w:sz w:val="16"/>
      <w:szCs w:val="20"/>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rsid w:val="009A0069"/>
    <w:rPr>
      <w:rFonts w:ascii="Calibri" w:eastAsia="Times New Roman" w:hAnsi="Calibri"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9A0069"/>
    <w:pPr>
      <w:spacing w:line="240" w:lineRule="exact"/>
    </w:pPr>
    <w:rPr>
      <w:rFonts w:ascii="Calibri" w:eastAsia="Times New Roman" w:hAnsi="Calibri" w:cs="Calibri"/>
      <w:sz w:val="20"/>
      <w:szCs w:val="20"/>
      <w:vertAlign w:val="superscript"/>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qFormat/>
    <w:rsid w:val="009A0069"/>
    <w:rPr>
      <w:rFonts w:ascii="Calibri" w:eastAsia="Times New Roman" w:hAnsi="Calibri" w:cs="Calibri"/>
      <w:sz w:val="20"/>
      <w:szCs w:val="20"/>
      <w:vertAlign w:val="superscript"/>
      <w:lang w:val="en-US"/>
    </w:rPr>
  </w:style>
  <w:style w:type="paragraph" w:customStyle="1" w:styleId="bullet1">
    <w:name w:val="bullet1"/>
    <w:basedOn w:val="Normal"/>
    <w:rsid w:val="00250D03"/>
    <w:pPr>
      <w:numPr>
        <w:numId w:val="11"/>
      </w:numPr>
      <w:spacing w:before="40" w:after="40" w:line="240" w:lineRule="auto"/>
    </w:pPr>
    <w:rPr>
      <w:rFonts w:ascii="Trebuchet MS" w:eastAsia="Times New Roman" w:hAnsi="Trebuchet MS" w:cs="Times New Roman"/>
      <w:sz w:val="20"/>
      <w:szCs w:val="24"/>
    </w:rPr>
  </w:style>
  <w:style w:type="paragraph" w:customStyle="1" w:styleId="criterii">
    <w:name w:val="criterii"/>
    <w:basedOn w:val="Normal"/>
    <w:rsid w:val="00631CE2"/>
    <w:pPr>
      <w:shd w:val="clear" w:color="auto" w:fill="E6E6E6"/>
      <w:spacing w:before="240" w:after="120" w:line="240" w:lineRule="auto"/>
      <w:jc w:val="both"/>
    </w:pPr>
    <w:rPr>
      <w:rFonts w:ascii="Trebuchet MS" w:eastAsia="Times New Roman" w:hAnsi="Trebuchet MS" w:cs="Times New Roman"/>
      <w:b/>
      <w:bCs/>
      <w:sz w:val="20"/>
      <w:szCs w:val="24"/>
    </w:rPr>
  </w:style>
  <w:style w:type="paragraph" w:styleId="TOC2">
    <w:name w:val="toc 2"/>
    <w:basedOn w:val="Normal"/>
    <w:next w:val="Normal"/>
    <w:autoRedefine/>
    <w:uiPriority w:val="39"/>
    <w:unhideWhenUsed/>
    <w:rsid w:val="00631CE2"/>
    <w:pPr>
      <w:tabs>
        <w:tab w:val="left" w:pos="0"/>
        <w:tab w:val="left" w:pos="426"/>
        <w:tab w:val="left" w:pos="1760"/>
      </w:tabs>
      <w:spacing w:after="100"/>
      <w:ind w:left="284" w:hanging="284"/>
      <w:jc w:val="both"/>
    </w:pPr>
    <w:rPr>
      <w:rFonts w:ascii="Trebuchet MS" w:eastAsia="Times New Roman" w:hAnsi="Trebuchet MS" w:cs="Times New Roman"/>
      <w:noProof/>
      <w:sz w:val="18"/>
      <w:szCs w:val="18"/>
    </w:rPr>
  </w:style>
  <w:style w:type="paragraph" w:styleId="Header">
    <w:name w:val="header"/>
    <w:basedOn w:val="Normal"/>
    <w:link w:val="HeaderChar"/>
    <w:uiPriority w:val="99"/>
    <w:unhideWhenUsed/>
    <w:rsid w:val="00631CE2"/>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631CE2"/>
    <w:rPr>
      <w:rFonts w:ascii="Calibri" w:eastAsia="Times New Roman" w:hAnsi="Calibri" w:cs="Times New Roman"/>
    </w:rPr>
  </w:style>
  <w:style w:type="paragraph" w:styleId="PlainText">
    <w:name w:val="Plain Text"/>
    <w:basedOn w:val="Normal"/>
    <w:link w:val="PlainTextChar"/>
    <w:uiPriority w:val="99"/>
    <w:unhideWhenUsed/>
    <w:rsid w:val="00CE423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CE423B"/>
    <w:rPr>
      <w:rFonts w:ascii="Calibri" w:eastAsia="Times New Roman" w:hAnsi="Calibri" w:cs="Times New Roman"/>
      <w:szCs w:val="21"/>
    </w:rPr>
  </w:style>
  <w:style w:type="paragraph" w:styleId="Footer">
    <w:name w:val="footer"/>
    <w:basedOn w:val="Normal"/>
    <w:link w:val="FooterChar"/>
    <w:uiPriority w:val="99"/>
    <w:unhideWhenUsed/>
    <w:rsid w:val="00B33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38384">
      <w:bodyDiv w:val="1"/>
      <w:marLeft w:val="0"/>
      <w:marRight w:val="0"/>
      <w:marTop w:val="0"/>
      <w:marBottom w:val="0"/>
      <w:divBdr>
        <w:top w:val="none" w:sz="0" w:space="0" w:color="auto"/>
        <w:left w:val="none" w:sz="0" w:space="0" w:color="auto"/>
        <w:bottom w:val="none" w:sz="0" w:space="0" w:color="auto"/>
        <w:right w:val="none" w:sz="0" w:space="0" w:color="auto"/>
      </w:divBdr>
    </w:div>
    <w:div w:id="18411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4B63-0D43-4D7A-87AA-76E197BF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5860</Words>
  <Characters>33407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 Sanda</dc:creator>
  <cp:lastModifiedBy>Ana Maria Doru</cp:lastModifiedBy>
  <cp:revision>67</cp:revision>
  <cp:lastPrinted>2018-05-08T09:36:00Z</cp:lastPrinted>
  <dcterms:created xsi:type="dcterms:W3CDTF">2018-01-16T10:03:00Z</dcterms:created>
  <dcterms:modified xsi:type="dcterms:W3CDTF">2018-05-11T08:23:00Z</dcterms:modified>
</cp:coreProperties>
</file>